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30ABC" w14:textId="77777777" w:rsidR="00C8561E" w:rsidRPr="0068234B" w:rsidRDefault="00CE119F" w:rsidP="0068234B">
      <w:pPr>
        <w:spacing w:line="276" w:lineRule="auto"/>
        <w:jc w:val="center"/>
        <w:rPr>
          <w:rFonts w:eastAsia="Calibri"/>
          <w:b/>
          <w:sz w:val="32"/>
          <w:szCs w:val="24"/>
          <w:lang w:val="en-NZ" w:bidi="he-IL"/>
        </w:rPr>
      </w:pPr>
      <w:bookmarkStart w:id="0" w:name="_Hlk73888445"/>
      <w:r w:rsidRPr="0068234B">
        <w:rPr>
          <w:rFonts w:eastAsia="Calibri"/>
          <w:b/>
          <w:sz w:val="32"/>
          <w:szCs w:val="24"/>
          <w:lang w:val="en-NZ" w:bidi="he-IL"/>
        </w:rPr>
        <w:t xml:space="preserve">Christ throughout the Bible </w:t>
      </w:r>
    </w:p>
    <w:p w14:paraId="43CE1408" w14:textId="02D58C81" w:rsidR="00AA0D0F" w:rsidRPr="00282759" w:rsidRDefault="00C8561E" w:rsidP="00282759">
      <w:pPr>
        <w:spacing w:line="276" w:lineRule="auto"/>
        <w:jc w:val="center"/>
        <w:rPr>
          <w:rFonts w:eastAsia="Calibri"/>
          <w:sz w:val="28"/>
          <w:szCs w:val="24"/>
          <w:lang w:val="en-NZ" w:bidi="he-IL"/>
        </w:rPr>
      </w:pPr>
      <w:r w:rsidRPr="00282759">
        <w:rPr>
          <w:rFonts w:eastAsia="Calibri"/>
          <w:sz w:val="28"/>
          <w:szCs w:val="24"/>
          <w:lang w:val="en-NZ" w:bidi="he-IL"/>
        </w:rPr>
        <w:t>T</w:t>
      </w:r>
      <w:r w:rsidR="00CE119F" w:rsidRPr="00282759">
        <w:rPr>
          <w:rFonts w:eastAsia="Calibri"/>
          <w:sz w:val="28"/>
          <w:szCs w:val="24"/>
          <w:lang w:val="en-NZ" w:bidi="he-IL"/>
        </w:rPr>
        <w:t>ext: Matt</w:t>
      </w:r>
      <w:r w:rsidRPr="00282759">
        <w:rPr>
          <w:rFonts w:eastAsia="Calibri"/>
          <w:sz w:val="28"/>
          <w:szCs w:val="24"/>
          <w:lang w:val="en-NZ" w:bidi="he-IL"/>
        </w:rPr>
        <w:t>hew</w:t>
      </w:r>
      <w:r w:rsidR="00CE119F" w:rsidRPr="00282759">
        <w:rPr>
          <w:rFonts w:eastAsia="Calibri"/>
          <w:sz w:val="28"/>
          <w:szCs w:val="24"/>
          <w:lang w:val="en-NZ" w:bidi="he-IL"/>
        </w:rPr>
        <w:t xml:space="preserve"> 5:17</w:t>
      </w:r>
    </w:p>
    <w:p w14:paraId="5F3611B4" w14:textId="24E2F2B8" w:rsidR="00C8561E" w:rsidRPr="00C8561E" w:rsidRDefault="002A0168" w:rsidP="00393BD7">
      <w:pPr>
        <w:pStyle w:val="Title"/>
        <w:spacing w:after="200" w:line="276" w:lineRule="auto"/>
        <w:rPr>
          <w:b w:val="0"/>
          <w:bCs/>
          <w:szCs w:val="24"/>
          <w:lang w:val="en-NZ"/>
        </w:rPr>
      </w:pPr>
      <w:r w:rsidRPr="00CC4452">
        <w:rPr>
          <w:b w:val="0"/>
          <w:bCs/>
          <w:lang w:val="en-NZ"/>
        </w:rPr>
        <w:t>Rev. David Waldron</w:t>
      </w:r>
    </w:p>
    <w:p w14:paraId="512D919D" w14:textId="4C07A2F6" w:rsidR="000E0E04" w:rsidRPr="00393BD7" w:rsidRDefault="00E65DB3" w:rsidP="00C8561E">
      <w:pPr>
        <w:pStyle w:val="Details"/>
        <w:spacing w:after="200" w:line="276" w:lineRule="auto"/>
        <w:rPr>
          <w:rFonts w:ascii="Times New Roman" w:hAnsi="Times New Roman"/>
          <w:sz w:val="24"/>
          <w:szCs w:val="24"/>
          <w:lang w:val="en-NZ"/>
        </w:rPr>
      </w:pPr>
      <w:r w:rsidRPr="0087700B">
        <w:rPr>
          <w:rFonts w:ascii="Times New Roman" w:hAnsi="Times New Roman"/>
          <w:b/>
          <w:bCs/>
          <w:sz w:val="24"/>
          <w:szCs w:val="24"/>
          <w:lang w:val="en-NZ"/>
        </w:rPr>
        <w:t>Scriptures:</w:t>
      </w:r>
      <w:r w:rsidRPr="00393BD7">
        <w:rPr>
          <w:rFonts w:ascii="Times New Roman" w:hAnsi="Times New Roman"/>
          <w:sz w:val="24"/>
          <w:szCs w:val="24"/>
          <w:lang w:val="en-NZ"/>
        </w:rPr>
        <w:t xml:space="preserve"> </w:t>
      </w:r>
      <w:r w:rsidR="009D4D69" w:rsidRPr="00393BD7">
        <w:rPr>
          <w:rFonts w:ascii="Times New Roman" w:hAnsi="Times New Roman"/>
          <w:sz w:val="24"/>
          <w:szCs w:val="24"/>
          <w:lang w:val="en-NZ"/>
        </w:rPr>
        <w:t>Heb</w:t>
      </w:r>
      <w:r w:rsidR="009574FC">
        <w:rPr>
          <w:rFonts w:ascii="Times New Roman" w:hAnsi="Times New Roman"/>
          <w:sz w:val="24"/>
          <w:szCs w:val="24"/>
          <w:lang w:val="en-NZ"/>
        </w:rPr>
        <w:t>rews</w:t>
      </w:r>
      <w:r w:rsidR="009D4D69" w:rsidRPr="00393BD7">
        <w:rPr>
          <w:rFonts w:ascii="Times New Roman" w:hAnsi="Times New Roman"/>
          <w:sz w:val="24"/>
          <w:szCs w:val="24"/>
          <w:lang w:val="en-NZ"/>
        </w:rPr>
        <w:t xml:space="preserve"> 8:1-5; Luke 24:44-49; Matthew 5:17-20</w:t>
      </w:r>
    </w:p>
    <w:p w14:paraId="5C3803D5" w14:textId="01D8EA14" w:rsidR="000E0E04" w:rsidRPr="00393BD7" w:rsidRDefault="003F0094" w:rsidP="00C8561E">
      <w:pPr>
        <w:spacing w:after="200" w:line="276" w:lineRule="auto"/>
        <w:rPr>
          <w:sz w:val="24"/>
          <w:szCs w:val="24"/>
          <w:lang w:val="en-NZ"/>
        </w:rPr>
      </w:pPr>
      <w:r w:rsidRPr="00CC4452">
        <w:rPr>
          <w:b/>
          <w:bCs/>
          <w:sz w:val="24"/>
          <w:lang w:val="en-NZ"/>
        </w:rPr>
        <w:t>Songs Chosen:</w:t>
      </w:r>
      <w:r w:rsidRPr="00CC4452">
        <w:rPr>
          <w:sz w:val="24"/>
          <w:lang w:val="en-NZ"/>
        </w:rPr>
        <w:t xml:space="preserve"> [SttL]</w:t>
      </w:r>
      <w:r>
        <w:rPr>
          <w:sz w:val="24"/>
          <w:lang w:val="en-NZ"/>
        </w:rPr>
        <w:t xml:space="preserve"> </w:t>
      </w:r>
      <w:r w:rsidR="00650836">
        <w:rPr>
          <w:sz w:val="24"/>
          <w:lang w:val="en-NZ"/>
        </w:rPr>
        <w:t>232, 107, 110, 386, 533</w:t>
      </w:r>
    </w:p>
    <w:p w14:paraId="63CAC6D4" w14:textId="5ECB42CF" w:rsidR="00C8561E" w:rsidRPr="009574FC" w:rsidRDefault="00C8561E" w:rsidP="009574FC">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7700B">
        <w:rPr>
          <w:rFonts w:eastAsia="Calibri"/>
          <w:b/>
          <w:sz w:val="24"/>
          <w:szCs w:val="24"/>
          <w:lang w:val="en-NZ" w:bidi="he-IL"/>
        </w:rPr>
        <w:t>Series:</w:t>
      </w:r>
      <w:r w:rsidRPr="009574FC">
        <w:rPr>
          <w:rFonts w:eastAsia="Calibri"/>
          <w:bCs/>
          <w:sz w:val="24"/>
          <w:szCs w:val="24"/>
          <w:lang w:val="en-NZ" w:bidi="he-IL"/>
        </w:rPr>
        <w:t xml:space="preserve"> </w:t>
      </w:r>
      <w:r w:rsidR="009574FC">
        <w:rPr>
          <w:rFonts w:eastAsia="Calibri"/>
          <w:bCs/>
          <w:sz w:val="24"/>
          <w:szCs w:val="24"/>
          <w:lang w:val="en-NZ" w:bidi="he-IL"/>
        </w:rPr>
        <w:tab/>
      </w:r>
      <w:r w:rsidRPr="009574FC">
        <w:rPr>
          <w:rFonts w:eastAsia="Calibri"/>
          <w:bCs/>
          <w:sz w:val="24"/>
          <w:szCs w:val="24"/>
          <w:lang w:val="en-NZ" w:bidi="he-IL"/>
        </w:rPr>
        <w:t>Belgic Confession (Article 25)</w:t>
      </w:r>
    </w:p>
    <w:p w14:paraId="6BF7ED60" w14:textId="36CEF61C" w:rsidR="0074023C" w:rsidRPr="009574FC" w:rsidRDefault="0074023C" w:rsidP="009574FC">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7700B">
        <w:rPr>
          <w:rFonts w:eastAsia="Calibri"/>
          <w:b/>
          <w:sz w:val="24"/>
          <w:szCs w:val="24"/>
          <w:lang w:val="en-NZ" w:bidi="he-IL"/>
        </w:rPr>
        <w:t>Theme:</w:t>
      </w:r>
      <w:r w:rsidR="00B062C4" w:rsidRPr="009574FC">
        <w:rPr>
          <w:rFonts w:eastAsia="Calibri"/>
          <w:bCs/>
          <w:sz w:val="24"/>
          <w:szCs w:val="24"/>
          <w:lang w:val="en-NZ" w:bidi="he-IL"/>
        </w:rPr>
        <w:t xml:space="preserve"> </w:t>
      </w:r>
      <w:r w:rsidR="009574FC">
        <w:rPr>
          <w:rFonts w:eastAsia="Calibri"/>
          <w:bCs/>
          <w:sz w:val="24"/>
          <w:szCs w:val="24"/>
          <w:lang w:val="en-NZ" w:bidi="he-IL"/>
        </w:rPr>
        <w:tab/>
      </w:r>
      <w:r w:rsidR="00976F27" w:rsidRPr="009574FC">
        <w:rPr>
          <w:rFonts w:eastAsia="Calibri"/>
          <w:bCs/>
          <w:sz w:val="24"/>
          <w:szCs w:val="24"/>
          <w:lang w:val="en-NZ" w:bidi="he-IL"/>
        </w:rPr>
        <w:t>The unfolding redemptive historical plan of God is revealed in the Old Testament Scriptures in shadows, patterns, types and symbols which all point to Christ who is the fulfilment of the Law and the Prophets.</w:t>
      </w:r>
    </w:p>
    <w:p w14:paraId="23CA85E2" w14:textId="14A8F60D" w:rsidR="0074023C" w:rsidRPr="00393BD7" w:rsidRDefault="0074023C" w:rsidP="009574FC">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rPr>
      </w:pPr>
      <w:r w:rsidRPr="0087700B">
        <w:rPr>
          <w:rFonts w:eastAsia="Calibri"/>
          <w:b/>
          <w:sz w:val="24"/>
          <w:szCs w:val="24"/>
          <w:lang w:val="en-NZ" w:bidi="he-IL"/>
        </w:rPr>
        <w:t>Proposition:</w:t>
      </w:r>
      <w:r w:rsidRPr="009574FC">
        <w:rPr>
          <w:rFonts w:eastAsia="Calibri"/>
          <w:bCs/>
          <w:sz w:val="24"/>
          <w:szCs w:val="24"/>
          <w:lang w:val="en-NZ" w:bidi="he-IL"/>
        </w:rPr>
        <w:t xml:space="preserve"> </w:t>
      </w:r>
      <w:r w:rsidR="009574FC">
        <w:rPr>
          <w:rFonts w:eastAsia="Calibri"/>
          <w:bCs/>
          <w:sz w:val="24"/>
          <w:szCs w:val="24"/>
          <w:lang w:val="en-NZ" w:bidi="he-IL"/>
        </w:rPr>
        <w:tab/>
      </w:r>
      <w:r w:rsidR="00976F27" w:rsidRPr="009574FC">
        <w:rPr>
          <w:rFonts w:eastAsia="Calibri"/>
          <w:bCs/>
          <w:sz w:val="24"/>
          <w:szCs w:val="24"/>
          <w:lang w:val="en-NZ" w:bidi="he-IL"/>
        </w:rPr>
        <w:t>Seeing the Christ-</w:t>
      </w:r>
      <w:r w:rsidR="006405E8" w:rsidRPr="009574FC">
        <w:rPr>
          <w:rFonts w:eastAsia="Calibri"/>
          <w:bCs/>
          <w:sz w:val="24"/>
          <w:szCs w:val="24"/>
          <w:lang w:val="en-NZ" w:bidi="he-IL"/>
        </w:rPr>
        <w:t>centred</w:t>
      </w:r>
      <w:r w:rsidR="00976F27" w:rsidRPr="009574FC">
        <w:rPr>
          <w:rFonts w:eastAsia="Calibri"/>
          <w:bCs/>
          <w:sz w:val="24"/>
          <w:szCs w:val="24"/>
          <w:lang w:val="en-NZ" w:bidi="he-IL"/>
        </w:rPr>
        <w:t xml:space="preserve"> nature of all Scripture helps us to better understand</w:t>
      </w:r>
      <w:r w:rsidR="001861FC" w:rsidRPr="009574FC">
        <w:rPr>
          <w:rFonts w:eastAsia="Calibri"/>
          <w:bCs/>
          <w:sz w:val="24"/>
          <w:szCs w:val="24"/>
          <w:lang w:val="en-NZ" w:bidi="he-IL"/>
        </w:rPr>
        <w:t>,</w:t>
      </w:r>
      <w:r w:rsidR="00976F27" w:rsidRPr="009574FC">
        <w:rPr>
          <w:rFonts w:eastAsia="Calibri"/>
          <w:bCs/>
          <w:sz w:val="24"/>
          <w:szCs w:val="24"/>
          <w:lang w:val="en-NZ" w:bidi="he-IL"/>
        </w:rPr>
        <w:t xml:space="preserve"> and also </w:t>
      </w:r>
      <w:r w:rsidR="007764CE">
        <w:rPr>
          <w:rFonts w:eastAsia="Calibri"/>
          <w:bCs/>
          <w:sz w:val="24"/>
          <w:szCs w:val="24"/>
          <w:lang w:val="en-NZ" w:bidi="he-IL"/>
        </w:rPr>
        <w:t xml:space="preserve">to </w:t>
      </w:r>
      <w:r w:rsidR="00976F27" w:rsidRPr="009574FC">
        <w:rPr>
          <w:rFonts w:eastAsia="Calibri"/>
          <w:bCs/>
          <w:sz w:val="24"/>
          <w:szCs w:val="24"/>
          <w:lang w:val="en-NZ" w:bidi="he-IL"/>
        </w:rPr>
        <w:t>live out</w:t>
      </w:r>
      <w:r w:rsidR="001861FC" w:rsidRPr="009574FC">
        <w:rPr>
          <w:rFonts w:eastAsia="Calibri"/>
          <w:bCs/>
          <w:sz w:val="24"/>
          <w:szCs w:val="24"/>
          <w:lang w:val="en-NZ" w:bidi="he-IL"/>
        </w:rPr>
        <w:t>,</w:t>
      </w:r>
      <w:r w:rsidR="00976F27" w:rsidRPr="009574FC">
        <w:rPr>
          <w:rFonts w:eastAsia="Calibri"/>
          <w:bCs/>
          <w:sz w:val="24"/>
          <w:szCs w:val="24"/>
          <w:lang w:val="en-NZ" w:bidi="he-IL"/>
        </w:rPr>
        <w:t xml:space="preserve"> the gospel, and to be more equipped to proclaim the excellencies of Him who called us out of darkness into his </w:t>
      </w:r>
      <w:r w:rsidR="006405E8" w:rsidRPr="009574FC">
        <w:rPr>
          <w:rFonts w:eastAsia="Calibri"/>
          <w:bCs/>
          <w:sz w:val="24"/>
          <w:szCs w:val="24"/>
          <w:lang w:val="en-NZ" w:bidi="he-IL"/>
        </w:rPr>
        <w:t>marvellous</w:t>
      </w:r>
      <w:r w:rsidR="00976F27" w:rsidRPr="009574FC">
        <w:rPr>
          <w:rFonts w:eastAsia="Calibri"/>
          <w:bCs/>
          <w:sz w:val="24"/>
          <w:szCs w:val="24"/>
          <w:lang w:val="en-NZ" w:bidi="he-IL"/>
        </w:rPr>
        <w:t xml:space="preserve"> light.</w:t>
      </w:r>
      <w:r w:rsidR="00976F27" w:rsidRPr="00393BD7">
        <w:rPr>
          <w:sz w:val="24"/>
          <w:szCs w:val="24"/>
          <w:lang w:val="en-NZ"/>
        </w:rPr>
        <w:t xml:space="preserve">  </w:t>
      </w:r>
    </w:p>
    <w:p w14:paraId="2B7EE700" w14:textId="4B341D47" w:rsidR="00AD3A49" w:rsidRPr="00393BD7" w:rsidRDefault="005A2B8B" w:rsidP="00393BD7">
      <w:pPr>
        <w:pStyle w:val="BodyText2"/>
        <w:spacing w:after="200" w:line="276" w:lineRule="auto"/>
        <w:rPr>
          <w:szCs w:val="24"/>
          <w:lang w:val="en-NZ"/>
        </w:rPr>
      </w:pPr>
      <w:r w:rsidRPr="00CC4452">
        <w:rPr>
          <w:rFonts w:eastAsia="Calibri"/>
          <w:b/>
          <w:szCs w:val="24"/>
          <w:lang w:val="en-NZ" w:bidi="he-IL"/>
        </w:rPr>
        <w:t>Introduction</w:t>
      </w:r>
    </w:p>
    <w:p w14:paraId="1461D381" w14:textId="6A2EE669" w:rsidR="00976F27" w:rsidRPr="00393BD7" w:rsidRDefault="00976F27" w:rsidP="004C3596">
      <w:pPr>
        <w:spacing w:after="200" w:line="276" w:lineRule="auto"/>
        <w:rPr>
          <w:sz w:val="24"/>
          <w:szCs w:val="24"/>
          <w:lang w:val="en-NZ"/>
        </w:rPr>
      </w:pPr>
      <w:r w:rsidRPr="00393BD7">
        <w:rPr>
          <w:sz w:val="24"/>
          <w:szCs w:val="24"/>
          <w:lang w:val="en-NZ"/>
        </w:rPr>
        <w:t>The Bible contains a lot of words.</w:t>
      </w:r>
      <w:r w:rsidR="00287E5B">
        <w:rPr>
          <w:sz w:val="24"/>
          <w:szCs w:val="24"/>
          <w:lang w:val="en-NZ"/>
        </w:rPr>
        <w:t xml:space="preserve"> </w:t>
      </w:r>
      <w:r w:rsidRPr="00393BD7">
        <w:rPr>
          <w:sz w:val="24"/>
          <w:szCs w:val="24"/>
          <w:lang w:val="en-NZ"/>
        </w:rPr>
        <w:t>Most English translations have around 1100 chapters, over 31,00</w:t>
      </w:r>
      <w:r w:rsidR="00955E74" w:rsidRPr="00393BD7">
        <w:rPr>
          <w:sz w:val="24"/>
          <w:szCs w:val="24"/>
          <w:lang w:val="en-NZ"/>
        </w:rPr>
        <w:t>0</w:t>
      </w:r>
      <w:r w:rsidRPr="00393BD7">
        <w:rPr>
          <w:sz w:val="24"/>
          <w:szCs w:val="24"/>
          <w:lang w:val="en-NZ"/>
        </w:rPr>
        <w:t xml:space="preserve"> verse</w:t>
      </w:r>
      <w:r w:rsidR="00955E74" w:rsidRPr="00393BD7">
        <w:rPr>
          <w:sz w:val="24"/>
          <w:szCs w:val="24"/>
          <w:lang w:val="en-NZ"/>
        </w:rPr>
        <w:t>s</w:t>
      </w:r>
      <w:r w:rsidRPr="00393BD7">
        <w:rPr>
          <w:sz w:val="24"/>
          <w:szCs w:val="24"/>
          <w:lang w:val="en-NZ"/>
        </w:rPr>
        <w:t xml:space="preserve"> and over 800,000 words.</w:t>
      </w:r>
      <w:r w:rsidR="00287E5B">
        <w:rPr>
          <w:sz w:val="24"/>
          <w:szCs w:val="24"/>
          <w:lang w:val="en-NZ"/>
        </w:rPr>
        <w:t xml:space="preserve"> </w:t>
      </w:r>
      <w:r w:rsidRPr="00393BD7">
        <w:rPr>
          <w:sz w:val="24"/>
          <w:szCs w:val="24"/>
          <w:lang w:val="en-NZ"/>
        </w:rPr>
        <w:t xml:space="preserve">There are many different themes and concepts in Scripture. </w:t>
      </w:r>
      <w:r w:rsidR="001861FC" w:rsidRPr="00393BD7">
        <w:rPr>
          <w:sz w:val="24"/>
          <w:szCs w:val="24"/>
          <w:lang w:val="en-NZ"/>
        </w:rPr>
        <w:t>Yet s</w:t>
      </w:r>
      <w:r w:rsidRPr="00393BD7">
        <w:rPr>
          <w:sz w:val="24"/>
          <w:szCs w:val="24"/>
          <w:lang w:val="en-NZ"/>
        </w:rPr>
        <w:t>ome people think of the Old Testament</w:t>
      </w:r>
      <w:r w:rsidR="001C65BE" w:rsidRPr="00393BD7">
        <w:rPr>
          <w:sz w:val="24"/>
          <w:szCs w:val="24"/>
          <w:lang w:val="en-NZ"/>
        </w:rPr>
        <w:t>, which is about 77% of the whole Bible,</w:t>
      </w:r>
      <w:r w:rsidRPr="00393BD7">
        <w:rPr>
          <w:sz w:val="24"/>
          <w:szCs w:val="24"/>
          <w:lang w:val="en-NZ"/>
        </w:rPr>
        <w:t xml:space="preserve"> as being of limited value and importance when compared to the New. They see a few instructive stories there and some historical background but beyond that little of any significant value</w:t>
      </w:r>
      <w:r w:rsidR="001861FC" w:rsidRPr="00393BD7">
        <w:rPr>
          <w:sz w:val="24"/>
          <w:szCs w:val="24"/>
          <w:lang w:val="en-NZ"/>
        </w:rPr>
        <w:t xml:space="preserve"> for</w:t>
      </w:r>
      <w:r w:rsidRPr="00393BD7">
        <w:rPr>
          <w:sz w:val="24"/>
          <w:szCs w:val="24"/>
          <w:lang w:val="en-NZ"/>
        </w:rPr>
        <w:t xml:space="preserve"> the Christian</w:t>
      </w:r>
      <w:r w:rsidR="001861FC" w:rsidRPr="00393BD7">
        <w:rPr>
          <w:sz w:val="24"/>
          <w:szCs w:val="24"/>
          <w:lang w:val="en-NZ"/>
        </w:rPr>
        <w:t xml:space="preserve"> today</w:t>
      </w:r>
      <w:r w:rsidRPr="00393BD7">
        <w:rPr>
          <w:sz w:val="24"/>
          <w:szCs w:val="24"/>
          <w:lang w:val="en-NZ"/>
        </w:rPr>
        <w:t>.</w:t>
      </w:r>
    </w:p>
    <w:p w14:paraId="26E11993" w14:textId="0B83C775" w:rsidR="00864808" w:rsidRPr="00393BD7" w:rsidRDefault="00976F27" w:rsidP="004C3596">
      <w:pPr>
        <w:spacing w:after="200" w:line="276" w:lineRule="auto"/>
        <w:rPr>
          <w:sz w:val="24"/>
          <w:szCs w:val="24"/>
          <w:lang w:val="en-NZ"/>
        </w:rPr>
      </w:pPr>
      <w:r w:rsidRPr="00393BD7">
        <w:rPr>
          <w:sz w:val="24"/>
          <w:szCs w:val="24"/>
          <w:lang w:val="en-NZ"/>
        </w:rPr>
        <w:t xml:space="preserve">As we’ve been seeing as we’ve worked through some of the Old Testament laws in Deuteronomy, there are many things which were very different back then. </w:t>
      </w:r>
      <w:r w:rsidR="004F4167" w:rsidRPr="00393BD7">
        <w:rPr>
          <w:sz w:val="24"/>
          <w:szCs w:val="24"/>
          <w:lang w:val="en-NZ"/>
        </w:rPr>
        <w:t>For example, t</w:t>
      </w:r>
      <w:r w:rsidRPr="00393BD7">
        <w:rPr>
          <w:sz w:val="24"/>
          <w:szCs w:val="24"/>
          <w:lang w:val="en-NZ"/>
        </w:rPr>
        <w:t>he details of the civil laws for Old Testament Israel do not apply to us today</w:t>
      </w:r>
      <w:r w:rsidR="004F4167" w:rsidRPr="00393BD7">
        <w:rPr>
          <w:sz w:val="24"/>
          <w:szCs w:val="24"/>
          <w:lang w:val="en-NZ"/>
        </w:rPr>
        <w:t>.</w:t>
      </w:r>
      <w:r w:rsidR="00F2471A">
        <w:rPr>
          <w:sz w:val="24"/>
          <w:szCs w:val="24"/>
          <w:lang w:val="en-NZ"/>
        </w:rPr>
        <w:t xml:space="preserve"> </w:t>
      </w:r>
      <w:r w:rsidR="00864808" w:rsidRPr="00393BD7">
        <w:rPr>
          <w:sz w:val="24"/>
          <w:szCs w:val="24"/>
          <w:lang w:val="en-NZ"/>
        </w:rPr>
        <w:t xml:space="preserve">You </w:t>
      </w:r>
      <w:r w:rsidR="00864808" w:rsidRPr="00393BD7">
        <w:rPr>
          <w:b/>
          <w:sz w:val="24"/>
          <w:szCs w:val="24"/>
          <w:lang w:val="en-NZ"/>
        </w:rPr>
        <w:t>can</w:t>
      </w:r>
      <w:r w:rsidR="00864808" w:rsidRPr="00393BD7">
        <w:rPr>
          <w:sz w:val="24"/>
          <w:szCs w:val="24"/>
          <w:lang w:val="en-NZ"/>
        </w:rPr>
        <w:t xml:space="preserve"> plough with an ox and a donkey together if you want to! (22:10).</w:t>
      </w:r>
    </w:p>
    <w:p w14:paraId="3BBD9CD7" w14:textId="5C6FC200" w:rsidR="005F6CD0" w:rsidRPr="00393BD7" w:rsidRDefault="00B16D80" w:rsidP="004C3596">
      <w:pPr>
        <w:spacing w:after="200" w:line="276" w:lineRule="auto"/>
        <w:rPr>
          <w:sz w:val="24"/>
          <w:szCs w:val="24"/>
          <w:lang w:val="en-NZ"/>
        </w:rPr>
      </w:pPr>
      <w:r w:rsidRPr="00393BD7">
        <w:rPr>
          <w:sz w:val="24"/>
          <w:szCs w:val="24"/>
          <w:lang w:val="en-NZ"/>
        </w:rPr>
        <w:t>So what did Jesus mean when He said during the ‘Sermon on the Mount’ “</w:t>
      </w:r>
      <w:r w:rsidRPr="00393BD7">
        <w:rPr>
          <w:i/>
          <w:sz w:val="24"/>
          <w:szCs w:val="24"/>
          <w:lang w:val="en-NZ"/>
        </w:rPr>
        <w:t>Do not think that I have come to abolish the Law or the Prophets; I have not come to abolish them but to fulfil them</w:t>
      </w:r>
      <w:r w:rsidRPr="00393BD7">
        <w:rPr>
          <w:sz w:val="24"/>
          <w:szCs w:val="24"/>
          <w:lang w:val="en-NZ"/>
        </w:rPr>
        <w:t>” (Matt 5:17)?</w:t>
      </w:r>
      <w:r w:rsidR="00F2471A">
        <w:rPr>
          <w:sz w:val="24"/>
          <w:szCs w:val="24"/>
          <w:lang w:val="en-NZ"/>
        </w:rPr>
        <w:t xml:space="preserve"> </w:t>
      </w:r>
      <w:r w:rsidR="005F6CD0" w:rsidRPr="00393BD7">
        <w:rPr>
          <w:sz w:val="24"/>
          <w:szCs w:val="24"/>
          <w:lang w:val="en-NZ"/>
        </w:rPr>
        <w:t>He had come ‘preaching the gospel of the kingdom’ teaching in the Jewish synagogues and out in the open where he was accessible to anyone who would come to hear Him speak (e.g. Matt 4:23).</w:t>
      </w:r>
      <w:r w:rsidR="00F2471A">
        <w:rPr>
          <w:sz w:val="24"/>
          <w:szCs w:val="24"/>
          <w:lang w:val="en-NZ"/>
        </w:rPr>
        <w:t xml:space="preserve"> </w:t>
      </w:r>
      <w:r w:rsidR="005F6CD0" w:rsidRPr="00393BD7">
        <w:rPr>
          <w:sz w:val="24"/>
          <w:szCs w:val="24"/>
          <w:lang w:val="en-NZ"/>
        </w:rPr>
        <w:t>When He referred to the ‘Law’ and to ‘The Prophets’</w:t>
      </w:r>
      <w:r w:rsidR="001E33FA" w:rsidRPr="00393BD7">
        <w:rPr>
          <w:sz w:val="24"/>
          <w:szCs w:val="24"/>
          <w:lang w:val="en-NZ"/>
        </w:rPr>
        <w:t xml:space="preserve"> He would have been well understood by his listeners as </w:t>
      </w:r>
      <w:r w:rsidR="005F6CD0" w:rsidRPr="00393BD7">
        <w:rPr>
          <w:sz w:val="24"/>
          <w:szCs w:val="24"/>
          <w:lang w:val="en-NZ"/>
        </w:rPr>
        <w:t>speaking about the whole Old Testament</w:t>
      </w:r>
      <w:r w:rsidR="001861FC" w:rsidRPr="00393BD7">
        <w:rPr>
          <w:sz w:val="24"/>
          <w:szCs w:val="24"/>
          <w:lang w:val="en-NZ"/>
        </w:rPr>
        <w:t>.</w:t>
      </w:r>
      <w:r w:rsidR="00F2471A">
        <w:rPr>
          <w:sz w:val="24"/>
          <w:szCs w:val="24"/>
          <w:lang w:val="en-NZ"/>
        </w:rPr>
        <w:t xml:space="preserve"> </w:t>
      </w:r>
      <w:r w:rsidR="001861FC" w:rsidRPr="00393BD7">
        <w:rPr>
          <w:sz w:val="24"/>
          <w:szCs w:val="24"/>
          <w:lang w:val="en-NZ"/>
        </w:rPr>
        <w:t>These are</w:t>
      </w:r>
      <w:r w:rsidR="005F6CD0" w:rsidRPr="00393BD7">
        <w:rPr>
          <w:sz w:val="24"/>
          <w:szCs w:val="24"/>
          <w:lang w:val="en-NZ"/>
        </w:rPr>
        <w:t xml:space="preserve"> the Scriptures which His Jewish listeners, especially the scribes and Pharisees were familiar with.</w:t>
      </w:r>
    </w:p>
    <w:p w14:paraId="55F98FDE" w14:textId="4C17E227" w:rsidR="005F6CD0" w:rsidRPr="00393BD7" w:rsidRDefault="005F6CD0" w:rsidP="004C3596">
      <w:pPr>
        <w:spacing w:after="200" w:line="276" w:lineRule="auto"/>
        <w:rPr>
          <w:sz w:val="24"/>
          <w:szCs w:val="24"/>
          <w:lang w:val="en-NZ"/>
        </w:rPr>
      </w:pPr>
      <w:r w:rsidRPr="00393BD7">
        <w:rPr>
          <w:sz w:val="24"/>
          <w:szCs w:val="24"/>
          <w:lang w:val="en-NZ"/>
        </w:rPr>
        <w:t xml:space="preserve">His righteous judgement </w:t>
      </w:r>
      <w:r w:rsidR="001861FC" w:rsidRPr="00393BD7">
        <w:rPr>
          <w:sz w:val="24"/>
          <w:szCs w:val="24"/>
          <w:lang w:val="en-NZ"/>
        </w:rPr>
        <w:t>against</w:t>
      </w:r>
      <w:r w:rsidRPr="00393BD7">
        <w:rPr>
          <w:sz w:val="24"/>
          <w:szCs w:val="24"/>
          <w:lang w:val="en-NZ"/>
        </w:rPr>
        <w:t xml:space="preserve"> the Pharisees was not on their obedience to God’s good law. He was </w:t>
      </w:r>
      <w:r w:rsidR="001861FC" w:rsidRPr="00393BD7">
        <w:rPr>
          <w:sz w:val="24"/>
          <w:szCs w:val="24"/>
          <w:lang w:val="en-NZ"/>
        </w:rPr>
        <w:t>opposed to</w:t>
      </w:r>
      <w:r w:rsidRPr="00393BD7">
        <w:rPr>
          <w:sz w:val="24"/>
          <w:szCs w:val="24"/>
          <w:lang w:val="en-NZ"/>
        </w:rPr>
        <w:t xml:space="preserve"> their focus on outward appearance rather than inner attitude (e.g. Matt 23).</w:t>
      </w:r>
      <w:r w:rsidR="00356D62">
        <w:rPr>
          <w:sz w:val="24"/>
          <w:szCs w:val="24"/>
          <w:lang w:val="en-NZ"/>
        </w:rPr>
        <w:t xml:space="preserve"> </w:t>
      </w:r>
      <w:r w:rsidRPr="00393BD7">
        <w:rPr>
          <w:sz w:val="24"/>
          <w:szCs w:val="24"/>
          <w:lang w:val="en-NZ"/>
        </w:rPr>
        <w:t>The Old Testament law demanded a</w:t>
      </w:r>
      <w:r w:rsidR="00271FC2" w:rsidRPr="00393BD7">
        <w:rPr>
          <w:sz w:val="24"/>
          <w:szCs w:val="24"/>
          <w:lang w:val="en-NZ"/>
        </w:rPr>
        <w:t xml:space="preserve"> radical holiness, not merely a set of religious rituals performed by a person with a heart which did not love God.</w:t>
      </w:r>
      <w:r w:rsidR="00356D62">
        <w:rPr>
          <w:sz w:val="24"/>
          <w:szCs w:val="24"/>
          <w:lang w:val="en-NZ"/>
        </w:rPr>
        <w:t xml:space="preserve"> </w:t>
      </w:r>
      <w:r w:rsidR="00271FC2" w:rsidRPr="00393BD7">
        <w:rPr>
          <w:sz w:val="24"/>
          <w:szCs w:val="24"/>
          <w:lang w:val="en-NZ"/>
        </w:rPr>
        <w:t>We see this in God’s call to His people through Moses:</w:t>
      </w:r>
      <w:r w:rsidR="00356D62">
        <w:rPr>
          <w:sz w:val="24"/>
          <w:szCs w:val="24"/>
          <w:lang w:val="en-NZ"/>
        </w:rPr>
        <w:t xml:space="preserve"> </w:t>
      </w:r>
      <w:r w:rsidR="00271FC2" w:rsidRPr="00393BD7">
        <w:rPr>
          <w:sz w:val="24"/>
          <w:szCs w:val="24"/>
          <w:lang w:val="en-NZ"/>
        </w:rPr>
        <w:t>“</w:t>
      </w:r>
      <w:r w:rsidR="00271FC2" w:rsidRPr="00393BD7">
        <w:rPr>
          <w:i/>
          <w:sz w:val="24"/>
          <w:szCs w:val="24"/>
          <w:lang w:val="en-NZ"/>
        </w:rPr>
        <w:t>Circumcise therefore the foreskin of your heart, and be no longer stubborn</w:t>
      </w:r>
      <w:r w:rsidR="00271FC2" w:rsidRPr="00393BD7">
        <w:rPr>
          <w:sz w:val="24"/>
          <w:szCs w:val="24"/>
          <w:lang w:val="en-NZ"/>
        </w:rPr>
        <w:t>” (Deut 10:16).</w:t>
      </w:r>
    </w:p>
    <w:p w14:paraId="68596FF3" w14:textId="77777777" w:rsidR="00356D62" w:rsidRDefault="00356D62">
      <w:pPr>
        <w:rPr>
          <w:sz w:val="24"/>
          <w:szCs w:val="24"/>
          <w:lang w:val="en-NZ"/>
        </w:rPr>
      </w:pPr>
      <w:r>
        <w:rPr>
          <w:sz w:val="24"/>
          <w:szCs w:val="24"/>
          <w:lang w:val="en-NZ"/>
        </w:rPr>
        <w:br w:type="page"/>
      </w:r>
    </w:p>
    <w:p w14:paraId="62111682" w14:textId="31CEDF4E" w:rsidR="005F6CD0" w:rsidRPr="00393BD7" w:rsidRDefault="001E33FA" w:rsidP="00356D62">
      <w:pPr>
        <w:spacing w:line="276" w:lineRule="auto"/>
        <w:contextualSpacing/>
        <w:rPr>
          <w:sz w:val="24"/>
          <w:szCs w:val="24"/>
          <w:lang w:val="en-NZ"/>
        </w:rPr>
      </w:pPr>
      <w:r w:rsidRPr="00393BD7">
        <w:rPr>
          <w:sz w:val="24"/>
          <w:szCs w:val="24"/>
          <w:lang w:val="en-NZ"/>
        </w:rPr>
        <w:lastRenderedPageBreak/>
        <w:t>Jesus fulfils the Old Testament in many different ways:</w:t>
      </w:r>
    </w:p>
    <w:p w14:paraId="4499516B" w14:textId="77777777" w:rsidR="001E33FA" w:rsidRPr="00393BD7" w:rsidRDefault="001E33FA" w:rsidP="00356D62">
      <w:pPr>
        <w:pStyle w:val="ListParagraph"/>
        <w:numPr>
          <w:ilvl w:val="0"/>
          <w:numId w:val="20"/>
        </w:numPr>
        <w:spacing w:after="200" w:line="276" w:lineRule="auto"/>
        <w:contextualSpacing/>
        <w:rPr>
          <w:sz w:val="24"/>
          <w:szCs w:val="24"/>
          <w:lang w:val="en-NZ"/>
        </w:rPr>
      </w:pPr>
      <w:r w:rsidRPr="00393BD7">
        <w:rPr>
          <w:sz w:val="24"/>
          <w:szCs w:val="24"/>
          <w:lang w:val="en-NZ"/>
        </w:rPr>
        <w:t xml:space="preserve">He is the </w:t>
      </w:r>
      <w:r w:rsidR="005B2D0C" w:rsidRPr="00393BD7">
        <w:rPr>
          <w:sz w:val="24"/>
          <w:szCs w:val="24"/>
          <w:lang w:val="en-NZ"/>
        </w:rPr>
        <w:t>One to whom all the ceremonies, symbols and shadows in the first 3</w:t>
      </w:r>
      <w:r w:rsidR="00C43FDB" w:rsidRPr="00393BD7">
        <w:rPr>
          <w:sz w:val="24"/>
          <w:szCs w:val="24"/>
          <w:lang w:val="en-NZ"/>
        </w:rPr>
        <w:t>9</w:t>
      </w:r>
      <w:r w:rsidR="005B2D0C" w:rsidRPr="00393BD7">
        <w:rPr>
          <w:sz w:val="24"/>
          <w:szCs w:val="24"/>
          <w:lang w:val="en-NZ"/>
        </w:rPr>
        <w:t xml:space="preserve"> books of the Bible</w:t>
      </w:r>
      <w:r w:rsidR="001861FC" w:rsidRPr="00393BD7">
        <w:rPr>
          <w:sz w:val="24"/>
          <w:szCs w:val="24"/>
          <w:lang w:val="en-NZ"/>
        </w:rPr>
        <w:t xml:space="preserve"> point</w:t>
      </w:r>
      <w:r w:rsidR="005B2D0C" w:rsidRPr="00393BD7">
        <w:rPr>
          <w:sz w:val="24"/>
          <w:szCs w:val="24"/>
          <w:lang w:val="en-NZ"/>
        </w:rPr>
        <w:t>.</w:t>
      </w:r>
    </w:p>
    <w:p w14:paraId="48D547B1" w14:textId="77777777" w:rsidR="005B2D0C" w:rsidRPr="00393BD7" w:rsidRDefault="005B2D0C" w:rsidP="00356D62">
      <w:pPr>
        <w:pStyle w:val="ListParagraph"/>
        <w:numPr>
          <w:ilvl w:val="0"/>
          <w:numId w:val="20"/>
        </w:numPr>
        <w:spacing w:after="200" w:line="276" w:lineRule="auto"/>
        <w:contextualSpacing/>
        <w:rPr>
          <w:sz w:val="24"/>
          <w:szCs w:val="24"/>
          <w:lang w:val="en-NZ"/>
        </w:rPr>
      </w:pPr>
      <w:r w:rsidRPr="00393BD7">
        <w:rPr>
          <w:sz w:val="24"/>
          <w:szCs w:val="24"/>
          <w:lang w:val="en-NZ"/>
        </w:rPr>
        <w:t xml:space="preserve">He is the One about whom the </w:t>
      </w:r>
      <w:r w:rsidR="00C43FDB" w:rsidRPr="00393BD7">
        <w:rPr>
          <w:sz w:val="24"/>
          <w:szCs w:val="24"/>
          <w:lang w:val="en-NZ"/>
        </w:rPr>
        <w:t xml:space="preserve">Old Testament </w:t>
      </w:r>
      <w:r w:rsidRPr="00393BD7">
        <w:rPr>
          <w:sz w:val="24"/>
          <w:szCs w:val="24"/>
          <w:lang w:val="en-NZ"/>
        </w:rPr>
        <w:t>prophets spoke</w:t>
      </w:r>
      <w:r w:rsidR="001861FC" w:rsidRPr="00393BD7">
        <w:rPr>
          <w:sz w:val="24"/>
          <w:szCs w:val="24"/>
          <w:lang w:val="en-NZ"/>
        </w:rPr>
        <w:t>.</w:t>
      </w:r>
    </w:p>
    <w:p w14:paraId="392C38A1" w14:textId="77777777" w:rsidR="005B2D0C" w:rsidRPr="00393BD7" w:rsidRDefault="005B2D0C" w:rsidP="00356D62">
      <w:pPr>
        <w:pStyle w:val="ListParagraph"/>
        <w:numPr>
          <w:ilvl w:val="0"/>
          <w:numId w:val="20"/>
        </w:numPr>
        <w:spacing w:after="200" w:line="276" w:lineRule="auto"/>
        <w:contextualSpacing/>
        <w:rPr>
          <w:sz w:val="24"/>
          <w:szCs w:val="24"/>
          <w:lang w:val="en-NZ"/>
        </w:rPr>
      </w:pPr>
      <w:r w:rsidRPr="00393BD7">
        <w:rPr>
          <w:sz w:val="24"/>
          <w:szCs w:val="24"/>
          <w:lang w:val="en-NZ"/>
        </w:rPr>
        <w:t>He is the One who has completely obeyed the Law of God</w:t>
      </w:r>
      <w:r w:rsidR="001861FC" w:rsidRPr="00393BD7">
        <w:rPr>
          <w:sz w:val="24"/>
          <w:szCs w:val="24"/>
          <w:lang w:val="en-NZ"/>
        </w:rPr>
        <w:t>.</w:t>
      </w:r>
    </w:p>
    <w:p w14:paraId="70853E78" w14:textId="77777777" w:rsidR="005B2D0C" w:rsidRPr="00393BD7" w:rsidRDefault="005B2D0C" w:rsidP="00356D62">
      <w:pPr>
        <w:pStyle w:val="ListParagraph"/>
        <w:numPr>
          <w:ilvl w:val="0"/>
          <w:numId w:val="20"/>
        </w:numPr>
        <w:spacing w:after="200" w:line="276" w:lineRule="auto"/>
        <w:rPr>
          <w:sz w:val="24"/>
          <w:szCs w:val="24"/>
          <w:lang w:val="en-NZ"/>
        </w:rPr>
      </w:pPr>
      <w:r w:rsidRPr="00393BD7">
        <w:rPr>
          <w:sz w:val="24"/>
          <w:szCs w:val="24"/>
          <w:lang w:val="en-NZ"/>
        </w:rPr>
        <w:t>He is the One who reveals the meaning of the Bible more clearly than any prophet before Him</w:t>
      </w:r>
      <w:r w:rsidR="001861FC" w:rsidRPr="00393BD7">
        <w:rPr>
          <w:sz w:val="24"/>
          <w:szCs w:val="24"/>
          <w:lang w:val="en-NZ"/>
        </w:rPr>
        <w:t>.</w:t>
      </w:r>
    </w:p>
    <w:p w14:paraId="0793CA63" w14:textId="60325E64" w:rsidR="005B2D0C" w:rsidRPr="004C3596" w:rsidRDefault="005B2D0C" w:rsidP="004C3596">
      <w:pPr>
        <w:spacing w:after="200" w:line="276" w:lineRule="auto"/>
        <w:rPr>
          <w:sz w:val="24"/>
          <w:szCs w:val="24"/>
          <w:lang w:val="en-NZ"/>
        </w:rPr>
      </w:pPr>
      <w:r w:rsidRPr="004C3596">
        <w:rPr>
          <w:sz w:val="24"/>
          <w:szCs w:val="24"/>
          <w:lang w:val="en-NZ"/>
        </w:rPr>
        <w:t>Jesus Christ is found throughout the Bible. This is a truth which He confirmed:</w:t>
      </w:r>
      <w:r w:rsidR="000C3455">
        <w:rPr>
          <w:sz w:val="24"/>
          <w:szCs w:val="24"/>
          <w:lang w:val="en-NZ"/>
        </w:rPr>
        <w:t xml:space="preserve"> </w:t>
      </w:r>
      <w:r w:rsidR="001861FC" w:rsidRPr="004C3596">
        <w:rPr>
          <w:sz w:val="24"/>
          <w:szCs w:val="24"/>
          <w:lang w:val="en-NZ"/>
        </w:rPr>
        <w:t>He said that i</w:t>
      </w:r>
      <w:r w:rsidRPr="004C3596">
        <w:rPr>
          <w:sz w:val="24"/>
          <w:szCs w:val="24"/>
          <w:lang w:val="en-NZ"/>
        </w:rPr>
        <w:t>t is the Scriptures ‘</w:t>
      </w:r>
      <w:r w:rsidRPr="004C3596">
        <w:rPr>
          <w:i/>
          <w:sz w:val="24"/>
          <w:szCs w:val="24"/>
          <w:lang w:val="en-NZ"/>
        </w:rPr>
        <w:t>that bear witness about me</w:t>
      </w:r>
      <w:r w:rsidRPr="004C3596">
        <w:rPr>
          <w:sz w:val="24"/>
          <w:szCs w:val="24"/>
          <w:lang w:val="en-NZ"/>
        </w:rPr>
        <w:t>’ (John 5:39).</w:t>
      </w:r>
      <w:r w:rsidR="000C3455">
        <w:rPr>
          <w:sz w:val="24"/>
          <w:szCs w:val="24"/>
          <w:lang w:val="en-NZ"/>
        </w:rPr>
        <w:t xml:space="preserve"> </w:t>
      </w:r>
      <w:r w:rsidRPr="004C3596">
        <w:rPr>
          <w:sz w:val="24"/>
          <w:szCs w:val="24"/>
          <w:lang w:val="en-NZ"/>
        </w:rPr>
        <w:t>He opened up the meaning of God’s Word to two men on the road to Emmaus after his resurrection, as Luke records:</w:t>
      </w:r>
      <w:r w:rsidR="000C3455">
        <w:rPr>
          <w:sz w:val="24"/>
          <w:szCs w:val="24"/>
          <w:lang w:val="en-NZ"/>
        </w:rPr>
        <w:t xml:space="preserve"> </w:t>
      </w:r>
      <w:r w:rsidR="00910001" w:rsidRPr="004C3596">
        <w:rPr>
          <w:sz w:val="24"/>
          <w:szCs w:val="24"/>
          <w:lang w:val="en-NZ"/>
        </w:rPr>
        <w:t>“</w:t>
      </w:r>
      <w:r w:rsidR="00910001" w:rsidRPr="004C3596">
        <w:rPr>
          <w:i/>
          <w:sz w:val="24"/>
          <w:szCs w:val="24"/>
          <w:lang w:val="en-NZ"/>
        </w:rPr>
        <w:t>And beginning with Moses and all the Prophets, he interpreted to them in all the Scriptures the things concerning himself</w:t>
      </w:r>
      <w:r w:rsidR="00910001" w:rsidRPr="004C3596">
        <w:rPr>
          <w:sz w:val="24"/>
          <w:szCs w:val="24"/>
          <w:lang w:val="en-NZ"/>
        </w:rPr>
        <w:t>” (Luke 24:27).</w:t>
      </w:r>
    </w:p>
    <w:p w14:paraId="3D794AFC" w14:textId="073EAAB2" w:rsidR="006973E8" w:rsidRPr="004C3596" w:rsidRDefault="000D0AB8" w:rsidP="000C3455">
      <w:pPr>
        <w:spacing w:line="276" w:lineRule="auto"/>
        <w:contextualSpacing/>
        <w:rPr>
          <w:sz w:val="24"/>
          <w:szCs w:val="24"/>
          <w:lang w:val="en-NZ"/>
        </w:rPr>
      </w:pPr>
      <w:r w:rsidRPr="004C3596">
        <w:rPr>
          <w:sz w:val="24"/>
          <w:szCs w:val="24"/>
          <w:lang w:val="en-NZ"/>
        </w:rPr>
        <w:t>Seeing the Christ-</w:t>
      </w:r>
      <w:r w:rsidR="006405E8" w:rsidRPr="004C3596">
        <w:rPr>
          <w:sz w:val="24"/>
          <w:szCs w:val="24"/>
          <w:lang w:val="en-NZ"/>
        </w:rPr>
        <w:t>centred</w:t>
      </w:r>
      <w:r w:rsidRPr="004C3596">
        <w:rPr>
          <w:sz w:val="24"/>
          <w:szCs w:val="24"/>
          <w:lang w:val="en-NZ"/>
        </w:rPr>
        <w:t xml:space="preserve"> nature of all Scripture helps us to better understand</w:t>
      </w:r>
      <w:r w:rsidR="001861FC" w:rsidRPr="004C3596">
        <w:rPr>
          <w:sz w:val="24"/>
          <w:szCs w:val="24"/>
          <w:lang w:val="en-NZ"/>
        </w:rPr>
        <w:t>,</w:t>
      </w:r>
      <w:r w:rsidRPr="004C3596">
        <w:rPr>
          <w:sz w:val="24"/>
          <w:szCs w:val="24"/>
          <w:lang w:val="en-NZ"/>
        </w:rPr>
        <w:t xml:space="preserve"> and also live out</w:t>
      </w:r>
      <w:r w:rsidR="001861FC" w:rsidRPr="004C3596">
        <w:rPr>
          <w:sz w:val="24"/>
          <w:szCs w:val="24"/>
          <w:lang w:val="en-NZ"/>
        </w:rPr>
        <w:t>,</w:t>
      </w:r>
      <w:r w:rsidRPr="004C3596">
        <w:rPr>
          <w:sz w:val="24"/>
          <w:szCs w:val="24"/>
          <w:lang w:val="en-NZ"/>
        </w:rPr>
        <w:t xml:space="preserve"> the gospel.</w:t>
      </w:r>
      <w:r w:rsidR="000C3455">
        <w:rPr>
          <w:sz w:val="24"/>
          <w:szCs w:val="24"/>
          <w:lang w:val="en-NZ"/>
        </w:rPr>
        <w:t xml:space="preserve"> </w:t>
      </w:r>
      <w:r w:rsidRPr="004C3596">
        <w:rPr>
          <w:sz w:val="24"/>
          <w:szCs w:val="24"/>
          <w:lang w:val="en-NZ"/>
        </w:rPr>
        <w:t xml:space="preserve">It also enables us to be more equipped to proclaim the excellencies of Him who </w:t>
      </w:r>
      <w:r w:rsidRPr="004C3596">
        <w:rPr>
          <w:sz w:val="24"/>
          <w:szCs w:val="24"/>
          <w:lang w:val="en-NZ" w:eastAsia="ja-JP" w:bidi="he-IL"/>
        </w:rPr>
        <w:t xml:space="preserve">called us out of darkness into his </w:t>
      </w:r>
      <w:r w:rsidR="006405E8" w:rsidRPr="004C3596">
        <w:rPr>
          <w:sz w:val="24"/>
          <w:szCs w:val="24"/>
          <w:lang w:val="en-NZ" w:eastAsia="ja-JP" w:bidi="he-IL"/>
        </w:rPr>
        <w:t>marvellous</w:t>
      </w:r>
      <w:r w:rsidRPr="004C3596">
        <w:rPr>
          <w:sz w:val="24"/>
          <w:szCs w:val="24"/>
          <w:lang w:val="en-NZ" w:eastAsia="ja-JP" w:bidi="he-IL"/>
        </w:rPr>
        <w:t xml:space="preserve"> light.</w:t>
      </w:r>
      <w:r w:rsidRPr="004C3596">
        <w:rPr>
          <w:sz w:val="24"/>
          <w:szCs w:val="24"/>
          <w:lang w:val="en-NZ"/>
        </w:rPr>
        <w:t xml:space="preserve">  We can open up the whole Bible to others as we glorify God by pointing out the </w:t>
      </w:r>
      <w:r w:rsidR="00C43FDB" w:rsidRPr="004C3596">
        <w:rPr>
          <w:sz w:val="24"/>
          <w:szCs w:val="24"/>
          <w:lang w:val="en-NZ"/>
        </w:rPr>
        <w:t xml:space="preserve">many </w:t>
      </w:r>
      <w:r w:rsidRPr="004C3596">
        <w:rPr>
          <w:sz w:val="24"/>
          <w:szCs w:val="24"/>
          <w:lang w:val="en-NZ"/>
        </w:rPr>
        <w:t xml:space="preserve">intricate connections </w:t>
      </w:r>
      <w:r w:rsidR="00C43FDB" w:rsidRPr="004C3596">
        <w:rPr>
          <w:sz w:val="24"/>
          <w:szCs w:val="24"/>
          <w:lang w:val="en-NZ"/>
        </w:rPr>
        <w:t>that</w:t>
      </w:r>
      <w:r w:rsidRPr="004C3596">
        <w:rPr>
          <w:sz w:val="24"/>
          <w:szCs w:val="24"/>
          <w:lang w:val="en-NZ"/>
        </w:rPr>
        <w:t xml:space="preserve"> bind the Word of God together and </w:t>
      </w:r>
      <w:r w:rsidR="000139D1" w:rsidRPr="004C3596">
        <w:rPr>
          <w:sz w:val="24"/>
          <w:szCs w:val="24"/>
          <w:lang w:val="en-NZ"/>
        </w:rPr>
        <w:t xml:space="preserve">that </w:t>
      </w:r>
      <w:r w:rsidRPr="004C3596">
        <w:rPr>
          <w:sz w:val="24"/>
          <w:szCs w:val="24"/>
          <w:lang w:val="en-NZ"/>
        </w:rPr>
        <w:t>all point to Christ as Lord and Saviour.</w:t>
      </w:r>
      <w:r w:rsidR="000C3455">
        <w:rPr>
          <w:sz w:val="24"/>
          <w:szCs w:val="24"/>
          <w:lang w:val="en-NZ"/>
        </w:rPr>
        <w:t xml:space="preserve"> </w:t>
      </w:r>
      <w:r w:rsidR="00C43FDB" w:rsidRPr="004C3596">
        <w:rPr>
          <w:sz w:val="24"/>
          <w:szCs w:val="24"/>
          <w:lang w:val="en-NZ"/>
        </w:rPr>
        <w:t xml:space="preserve">This afternoon </w:t>
      </w:r>
      <w:r w:rsidR="00CD4086" w:rsidRPr="004C3596">
        <w:rPr>
          <w:sz w:val="24"/>
          <w:szCs w:val="24"/>
          <w:lang w:val="en-NZ"/>
        </w:rPr>
        <w:t>we’re</w:t>
      </w:r>
      <w:r w:rsidR="006973E8" w:rsidRPr="004C3596">
        <w:rPr>
          <w:sz w:val="24"/>
          <w:szCs w:val="24"/>
          <w:lang w:val="en-NZ"/>
        </w:rPr>
        <w:t xml:space="preserve"> going to look at the topic of Belgic Confession Article 25 – </w:t>
      </w:r>
      <w:r w:rsidR="000139D1" w:rsidRPr="004C3596">
        <w:rPr>
          <w:sz w:val="24"/>
          <w:szCs w:val="24"/>
          <w:lang w:val="en-NZ"/>
        </w:rPr>
        <w:t>‘</w:t>
      </w:r>
      <w:r w:rsidR="006973E8" w:rsidRPr="004C3596">
        <w:rPr>
          <w:sz w:val="24"/>
          <w:szCs w:val="24"/>
          <w:lang w:val="en-NZ"/>
        </w:rPr>
        <w:t>Christ, the fulfilment of the law</w:t>
      </w:r>
      <w:r w:rsidR="000139D1" w:rsidRPr="004C3596">
        <w:rPr>
          <w:sz w:val="24"/>
          <w:szCs w:val="24"/>
          <w:lang w:val="en-NZ"/>
        </w:rPr>
        <w:t>’</w:t>
      </w:r>
      <w:r w:rsidR="006973E8" w:rsidRPr="004C3596">
        <w:rPr>
          <w:sz w:val="24"/>
          <w:szCs w:val="24"/>
          <w:lang w:val="en-NZ"/>
        </w:rPr>
        <w:t>, under three headings this afternoon:</w:t>
      </w:r>
    </w:p>
    <w:p w14:paraId="713E6AB4" w14:textId="77777777" w:rsidR="006973E8" w:rsidRPr="00393BD7" w:rsidRDefault="006973E8" w:rsidP="000C3455">
      <w:pPr>
        <w:pStyle w:val="ListParagraph"/>
        <w:numPr>
          <w:ilvl w:val="0"/>
          <w:numId w:val="6"/>
        </w:numPr>
        <w:spacing w:after="200" w:line="276" w:lineRule="auto"/>
        <w:contextualSpacing/>
        <w:rPr>
          <w:sz w:val="24"/>
          <w:szCs w:val="24"/>
          <w:lang w:val="en-NZ"/>
        </w:rPr>
      </w:pPr>
      <w:r w:rsidRPr="00393BD7">
        <w:rPr>
          <w:sz w:val="24"/>
          <w:szCs w:val="24"/>
          <w:lang w:val="en-NZ"/>
        </w:rPr>
        <w:t>Types and shadows</w:t>
      </w:r>
    </w:p>
    <w:p w14:paraId="02906E56" w14:textId="77777777" w:rsidR="006973E8" w:rsidRPr="00393BD7" w:rsidRDefault="006973E8" w:rsidP="000C3455">
      <w:pPr>
        <w:pStyle w:val="ListParagraph"/>
        <w:numPr>
          <w:ilvl w:val="0"/>
          <w:numId w:val="6"/>
        </w:numPr>
        <w:spacing w:after="200" w:line="276" w:lineRule="auto"/>
        <w:contextualSpacing/>
        <w:rPr>
          <w:sz w:val="24"/>
          <w:szCs w:val="24"/>
          <w:lang w:val="en-NZ"/>
        </w:rPr>
      </w:pPr>
      <w:r w:rsidRPr="00393BD7">
        <w:rPr>
          <w:sz w:val="24"/>
          <w:szCs w:val="24"/>
          <w:lang w:val="en-NZ"/>
        </w:rPr>
        <w:t>Promises and fulfilment</w:t>
      </w:r>
    </w:p>
    <w:p w14:paraId="79E57EEE" w14:textId="77777777" w:rsidR="00464107" w:rsidRPr="00393BD7" w:rsidRDefault="006973E8" w:rsidP="00393BD7">
      <w:pPr>
        <w:pStyle w:val="ListParagraph"/>
        <w:numPr>
          <w:ilvl w:val="0"/>
          <w:numId w:val="6"/>
        </w:numPr>
        <w:spacing w:after="200" w:line="276" w:lineRule="auto"/>
        <w:rPr>
          <w:sz w:val="24"/>
          <w:szCs w:val="24"/>
          <w:lang w:val="en-NZ"/>
        </w:rPr>
      </w:pPr>
      <w:r w:rsidRPr="00393BD7">
        <w:rPr>
          <w:sz w:val="24"/>
          <w:szCs w:val="24"/>
          <w:lang w:val="en-NZ"/>
        </w:rPr>
        <w:t>Christ and the gospel</w:t>
      </w:r>
    </w:p>
    <w:p w14:paraId="74435850" w14:textId="3B2DB9AA" w:rsidR="00605DA0" w:rsidRPr="00393BD7" w:rsidRDefault="00CE119F" w:rsidP="00393BD7">
      <w:pPr>
        <w:pStyle w:val="ListParagraph"/>
        <w:numPr>
          <w:ilvl w:val="0"/>
          <w:numId w:val="3"/>
        </w:numPr>
        <w:spacing w:after="200" w:line="276" w:lineRule="auto"/>
        <w:ind w:left="357" w:hanging="357"/>
        <w:jc w:val="both"/>
        <w:rPr>
          <w:b/>
          <w:sz w:val="24"/>
          <w:szCs w:val="24"/>
          <w:lang w:val="en-NZ"/>
        </w:rPr>
      </w:pPr>
      <w:r w:rsidRPr="00393BD7">
        <w:rPr>
          <w:b/>
          <w:sz w:val="24"/>
          <w:szCs w:val="24"/>
          <w:lang w:val="en-NZ"/>
        </w:rPr>
        <w:t>Types and shadows</w:t>
      </w:r>
    </w:p>
    <w:p w14:paraId="1C79B338" w14:textId="6B84BBF3" w:rsidR="00B65DA1" w:rsidRPr="00393BD7" w:rsidRDefault="00B65DA1" w:rsidP="004C3596">
      <w:pPr>
        <w:spacing w:after="200" w:line="276" w:lineRule="auto"/>
        <w:rPr>
          <w:rFonts w:eastAsia="Calibri"/>
          <w:sz w:val="24"/>
          <w:szCs w:val="24"/>
          <w:lang w:val="en-NZ"/>
        </w:rPr>
      </w:pPr>
      <w:r w:rsidRPr="00393BD7">
        <w:rPr>
          <w:rFonts w:eastAsia="Calibri"/>
          <w:sz w:val="24"/>
          <w:szCs w:val="24"/>
          <w:lang w:val="en-NZ"/>
        </w:rPr>
        <w:t xml:space="preserve">In English, the word ‘type’ originally referred to an impression made with an instrument or object by striking </w:t>
      </w:r>
      <w:r w:rsidR="00C45FB5" w:rsidRPr="00393BD7">
        <w:rPr>
          <w:rFonts w:eastAsia="Calibri"/>
          <w:sz w:val="24"/>
          <w:szCs w:val="24"/>
          <w:lang w:val="en-NZ"/>
        </w:rPr>
        <w:t xml:space="preserve">it with </w:t>
      </w:r>
      <w:r w:rsidRPr="00393BD7">
        <w:rPr>
          <w:rFonts w:eastAsia="Calibri"/>
          <w:sz w:val="24"/>
          <w:szCs w:val="24"/>
          <w:lang w:val="en-NZ"/>
        </w:rPr>
        <w:t>something.</w:t>
      </w:r>
      <w:r w:rsidR="000C3455">
        <w:rPr>
          <w:rFonts w:eastAsia="Calibri"/>
          <w:sz w:val="24"/>
          <w:szCs w:val="24"/>
          <w:lang w:val="en-NZ"/>
        </w:rPr>
        <w:t xml:space="preserve"> </w:t>
      </w:r>
      <w:r w:rsidRPr="00393BD7">
        <w:rPr>
          <w:rFonts w:eastAsia="Calibri"/>
          <w:sz w:val="24"/>
          <w:szCs w:val="24"/>
          <w:lang w:val="en-NZ"/>
        </w:rPr>
        <w:t xml:space="preserve">That’s where the word ‘typewriter’ comes from. </w:t>
      </w:r>
      <w:r w:rsidR="000139D1" w:rsidRPr="00393BD7">
        <w:rPr>
          <w:rFonts w:eastAsia="Calibri"/>
          <w:sz w:val="24"/>
          <w:szCs w:val="24"/>
          <w:lang w:val="en-NZ"/>
        </w:rPr>
        <w:t xml:space="preserve">These now largely obsolete mechanical machines use thin metal arms with characters </w:t>
      </w:r>
      <w:r w:rsidR="006405E8" w:rsidRPr="00393BD7">
        <w:rPr>
          <w:rFonts w:eastAsia="Calibri"/>
          <w:sz w:val="24"/>
          <w:szCs w:val="24"/>
          <w:lang w:val="en-NZ"/>
        </w:rPr>
        <w:t>moulded</w:t>
      </w:r>
      <w:r w:rsidR="000139D1" w:rsidRPr="00393BD7">
        <w:rPr>
          <w:rFonts w:eastAsia="Calibri"/>
          <w:sz w:val="24"/>
          <w:szCs w:val="24"/>
          <w:lang w:val="en-NZ"/>
        </w:rPr>
        <w:t xml:space="preserve"> in metal </w:t>
      </w:r>
      <w:r w:rsidR="009E36F9" w:rsidRPr="00393BD7">
        <w:rPr>
          <w:rFonts w:eastAsia="Calibri"/>
          <w:sz w:val="24"/>
          <w:szCs w:val="24"/>
          <w:lang w:val="en-NZ"/>
        </w:rPr>
        <w:t>(</w:t>
      </w:r>
      <w:r w:rsidR="00C45FB5" w:rsidRPr="00393BD7">
        <w:rPr>
          <w:rFonts w:eastAsia="Calibri"/>
          <w:sz w:val="24"/>
          <w:szCs w:val="24"/>
          <w:lang w:val="en-NZ"/>
        </w:rPr>
        <w:t xml:space="preserve">called </w:t>
      </w:r>
      <w:r w:rsidR="009E36F9" w:rsidRPr="00393BD7">
        <w:rPr>
          <w:rFonts w:eastAsia="Calibri"/>
          <w:sz w:val="24"/>
          <w:szCs w:val="24"/>
          <w:lang w:val="en-NZ"/>
        </w:rPr>
        <w:t xml:space="preserve">typebars) </w:t>
      </w:r>
      <w:r w:rsidR="000139D1" w:rsidRPr="00393BD7">
        <w:rPr>
          <w:rFonts w:eastAsia="Calibri"/>
          <w:sz w:val="24"/>
          <w:szCs w:val="24"/>
          <w:lang w:val="en-NZ"/>
        </w:rPr>
        <w:t>that use the ink of a ribbon to impress each letter one by one on a piece of paper which is moved along by a carriage.</w:t>
      </w:r>
      <w:r w:rsidR="000C3455">
        <w:rPr>
          <w:rFonts w:eastAsia="Calibri"/>
          <w:sz w:val="24"/>
          <w:szCs w:val="24"/>
          <w:lang w:val="en-NZ"/>
        </w:rPr>
        <w:t xml:space="preserve"> </w:t>
      </w:r>
      <w:r w:rsidR="000139D1" w:rsidRPr="00393BD7">
        <w:rPr>
          <w:rFonts w:eastAsia="Calibri"/>
          <w:sz w:val="24"/>
          <w:szCs w:val="24"/>
          <w:lang w:val="en-NZ"/>
        </w:rPr>
        <w:t xml:space="preserve">We still speak about </w:t>
      </w:r>
      <w:r w:rsidRPr="00393BD7">
        <w:rPr>
          <w:rFonts w:eastAsia="Calibri"/>
          <w:sz w:val="24"/>
          <w:szCs w:val="24"/>
          <w:lang w:val="en-NZ"/>
        </w:rPr>
        <w:t>‘typing’ when writing a document on a computer, as I am doing now in preparing this sermon, even though nothing is physically striking my screen.</w:t>
      </w:r>
    </w:p>
    <w:p w14:paraId="32968D34" w14:textId="457A96BD" w:rsidR="000E7751" w:rsidRPr="00393BD7" w:rsidRDefault="006E2044" w:rsidP="004C3596">
      <w:pPr>
        <w:spacing w:after="200" w:line="276" w:lineRule="auto"/>
        <w:rPr>
          <w:rFonts w:eastAsia="Calibri"/>
          <w:sz w:val="24"/>
          <w:szCs w:val="24"/>
          <w:lang w:val="en-NZ"/>
        </w:rPr>
      </w:pPr>
      <w:r w:rsidRPr="00393BD7">
        <w:rPr>
          <w:rFonts w:eastAsia="Calibri"/>
          <w:sz w:val="24"/>
          <w:szCs w:val="24"/>
          <w:lang w:val="en-NZ"/>
        </w:rPr>
        <w:t xml:space="preserve">When </w:t>
      </w:r>
      <w:r w:rsidR="009E36F9" w:rsidRPr="00393BD7">
        <w:rPr>
          <w:rFonts w:eastAsia="Calibri"/>
          <w:sz w:val="24"/>
          <w:szCs w:val="24"/>
          <w:lang w:val="en-NZ"/>
        </w:rPr>
        <w:t xml:space="preserve">the disciple </w:t>
      </w:r>
      <w:r w:rsidRPr="00393BD7">
        <w:rPr>
          <w:rFonts w:eastAsia="Calibri"/>
          <w:sz w:val="24"/>
          <w:szCs w:val="24"/>
          <w:lang w:val="en-NZ"/>
        </w:rPr>
        <w:t>Thomas doubted the resurrection of Christ, he declared:</w:t>
      </w:r>
      <w:r w:rsidR="00394797">
        <w:rPr>
          <w:rFonts w:eastAsia="Calibri"/>
          <w:sz w:val="24"/>
          <w:szCs w:val="24"/>
          <w:lang w:val="en-NZ"/>
        </w:rPr>
        <w:t xml:space="preserve"> </w:t>
      </w:r>
      <w:r w:rsidR="000E7751" w:rsidRPr="00393BD7">
        <w:rPr>
          <w:sz w:val="24"/>
          <w:szCs w:val="24"/>
          <w:lang w:val="en-NZ" w:eastAsia="ja-JP" w:bidi="he-IL"/>
        </w:rPr>
        <w:t>"</w:t>
      </w:r>
      <w:r w:rsidR="000E7751" w:rsidRPr="00393BD7">
        <w:rPr>
          <w:i/>
          <w:sz w:val="24"/>
          <w:szCs w:val="24"/>
          <w:lang w:val="en-NZ" w:eastAsia="ja-JP" w:bidi="he-IL"/>
        </w:rPr>
        <w:t xml:space="preserve">Unless I see in his hands the </w:t>
      </w:r>
      <w:r w:rsidR="000E7751" w:rsidRPr="00393BD7">
        <w:rPr>
          <w:b/>
          <w:i/>
          <w:sz w:val="24"/>
          <w:szCs w:val="24"/>
          <w:lang w:val="en-NZ" w:eastAsia="ja-JP" w:bidi="he-IL"/>
        </w:rPr>
        <w:t>mark</w:t>
      </w:r>
      <w:r w:rsidR="000E7751" w:rsidRPr="00393BD7">
        <w:rPr>
          <w:i/>
          <w:sz w:val="24"/>
          <w:szCs w:val="24"/>
          <w:lang w:val="en-NZ" w:eastAsia="ja-JP" w:bidi="he-IL"/>
        </w:rPr>
        <w:t xml:space="preserve"> of the nails, and place my finger into the </w:t>
      </w:r>
      <w:r w:rsidR="000E7751" w:rsidRPr="00393BD7">
        <w:rPr>
          <w:b/>
          <w:i/>
          <w:sz w:val="24"/>
          <w:szCs w:val="24"/>
          <w:lang w:val="en-NZ" w:eastAsia="ja-JP" w:bidi="he-IL"/>
        </w:rPr>
        <w:t>mark</w:t>
      </w:r>
      <w:r w:rsidR="000E7751" w:rsidRPr="00393BD7">
        <w:rPr>
          <w:i/>
          <w:sz w:val="24"/>
          <w:szCs w:val="24"/>
          <w:lang w:val="en-NZ" w:eastAsia="ja-JP" w:bidi="he-IL"/>
        </w:rPr>
        <w:t xml:space="preserve"> of the nails, and place my hand into his side, I will never believe</w:t>
      </w:r>
      <w:r w:rsidR="000E7751" w:rsidRPr="00393BD7">
        <w:rPr>
          <w:sz w:val="24"/>
          <w:szCs w:val="24"/>
          <w:lang w:val="en-NZ" w:eastAsia="ja-JP" w:bidi="he-IL"/>
        </w:rPr>
        <w:t>." (John 20:25).</w:t>
      </w:r>
      <w:r w:rsidR="00394797">
        <w:rPr>
          <w:sz w:val="24"/>
          <w:szCs w:val="24"/>
          <w:lang w:val="en-NZ" w:eastAsia="ja-JP" w:bidi="he-IL"/>
        </w:rPr>
        <w:t xml:space="preserve"> </w:t>
      </w:r>
      <w:r w:rsidR="000E7751" w:rsidRPr="00393BD7">
        <w:rPr>
          <w:sz w:val="24"/>
          <w:szCs w:val="24"/>
          <w:lang w:val="en-NZ" w:eastAsia="ja-JP" w:bidi="he-IL"/>
        </w:rPr>
        <w:t>The word ‘mark’ here is the Greek word ‘type’ – a pattern made by an object when pressed into another substance</w:t>
      </w:r>
      <w:r w:rsidR="00C45FB5" w:rsidRPr="00393BD7">
        <w:rPr>
          <w:sz w:val="24"/>
          <w:szCs w:val="24"/>
          <w:lang w:val="en-NZ" w:eastAsia="ja-JP" w:bidi="he-IL"/>
        </w:rPr>
        <w:t>.</w:t>
      </w:r>
    </w:p>
    <w:p w14:paraId="4388D7D4" w14:textId="678D8073" w:rsidR="000E7751" w:rsidRPr="00393BD7" w:rsidRDefault="00C45FB5" w:rsidP="004C3596">
      <w:pPr>
        <w:spacing w:after="200" w:line="276" w:lineRule="auto"/>
        <w:rPr>
          <w:rFonts w:eastAsia="Calibri"/>
          <w:sz w:val="24"/>
          <w:szCs w:val="24"/>
          <w:lang w:val="en-NZ"/>
        </w:rPr>
      </w:pPr>
      <w:r w:rsidRPr="00393BD7">
        <w:rPr>
          <w:rFonts w:eastAsia="Calibri"/>
          <w:sz w:val="24"/>
          <w:szCs w:val="24"/>
          <w:lang w:val="en-NZ"/>
        </w:rPr>
        <w:t xml:space="preserve">The </w:t>
      </w:r>
      <w:r w:rsidR="000E7751" w:rsidRPr="00393BD7">
        <w:rPr>
          <w:rFonts w:eastAsia="Calibri"/>
          <w:sz w:val="24"/>
          <w:szCs w:val="24"/>
          <w:lang w:val="en-NZ"/>
        </w:rPr>
        <w:t xml:space="preserve">use </w:t>
      </w:r>
      <w:r w:rsidRPr="00393BD7">
        <w:rPr>
          <w:rFonts w:eastAsia="Calibri"/>
          <w:sz w:val="24"/>
          <w:szCs w:val="24"/>
          <w:lang w:val="en-NZ"/>
        </w:rPr>
        <w:t xml:space="preserve">of the work ‘type’ or ‘mark’ </w:t>
      </w:r>
      <w:r w:rsidR="000E7751" w:rsidRPr="00393BD7">
        <w:rPr>
          <w:rFonts w:eastAsia="Calibri"/>
          <w:sz w:val="24"/>
          <w:szCs w:val="24"/>
          <w:lang w:val="en-NZ"/>
        </w:rPr>
        <w:t>in Scripture is also broader than this</w:t>
      </w:r>
      <w:r w:rsidRPr="00393BD7">
        <w:rPr>
          <w:rFonts w:eastAsia="Calibri"/>
          <w:sz w:val="24"/>
          <w:szCs w:val="24"/>
          <w:lang w:val="en-NZ"/>
        </w:rPr>
        <w:t>. I</w:t>
      </w:r>
      <w:r w:rsidR="000E7751" w:rsidRPr="00393BD7">
        <w:rPr>
          <w:rFonts w:eastAsia="Calibri"/>
          <w:sz w:val="24"/>
          <w:szCs w:val="24"/>
          <w:lang w:val="en-NZ"/>
        </w:rPr>
        <w:t xml:space="preserve">t is used figuratively of a pattern, or a copy of something, either physical or </w:t>
      </w:r>
      <w:r w:rsidR="006405E8" w:rsidRPr="00393BD7">
        <w:rPr>
          <w:rFonts w:eastAsia="Calibri"/>
          <w:sz w:val="24"/>
          <w:szCs w:val="24"/>
          <w:lang w:val="en-NZ"/>
        </w:rPr>
        <w:t>conceptual,</w:t>
      </w:r>
      <w:r w:rsidR="000E7751" w:rsidRPr="00393BD7">
        <w:rPr>
          <w:rFonts w:eastAsia="Calibri"/>
          <w:sz w:val="24"/>
          <w:szCs w:val="24"/>
          <w:lang w:val="en-NZ"/>
        </w:rPr>
        <w:t xml:space="preserve"> like a principle or a virtue.</w:t>
      </w:r>
      <w:r w:rsidR="00394797">
        <w:rPr>
          <w:rFonts w:eastAsia="Calibri"/>
          <w:sz w:val="24"/>
          <w:szCs w:val="24"/>
          <w:lang w:val="en-NZ"/>
        </w:rPr>
        <w:t xml:space="preserve"> </w:t>
      </w:r>
      <w:r w:rsidR="000E7751" w:rsidRPr="00393BD7">
        <w:rPr>
          <w:rFonts w:eastAsia="Calibri"/>
          <w:sz w:val="24"/>
          <w:szCs w:val="24"/>
          <w:lang w:val="en-NZ"/>
        </w:rPr>
        <w:t xml:space="preserve">The Apostle Paul exhorted the Philippians to </w:t>
      </w:r>
      <w:r w:rsidR="00E31A3E" w:rsidRPr="00393BD7">
        <w:rPr>
          <w:sz w:val="24"/>
          <w:szCs w:val="24"/>
          <w:lang w:val="en-NZ" w:eastAsia="ja-JP" w:bidi="he-IL"/>
        </w:rPr>
        <w:t>‘</w:t>
      </w:r>
      <w:r w:rsidR="00E31A3E" w:rsidRPr="00393BD7">
        <w:rPr>
          <w:i/>
          <w:sz w:val="24"/>
          <w:szCs w:val="24"/>
          <w:lang w:val="en-NZ" w:eastAsia="ja-JP" w:bidi="he-IL"/>
        </w:rPr>
        <w:t>keep your eyes on those who walk according to the example you have in us</w:t>
      </w:r>
      <w:r w:rsidR="000E7751" w:rsidRPr="00393BD7">
        <w:rPr>
          <w:rFonts w:eastAsia="Calibri"/>
          <w:sz w:val="24"/>
          <w:szCs w:val="24"/>
          <w:lang w:val="en-NZ"/>
        </w:rPr>
        <w:t>’ (Phil 3:17).</w:t>
      </w:r>
      <w:r w:rsidR="00394797">
        <w:rPr>
          <w:rFonts w:eastAsia="Calibri"/>
          <w:sz w:val="24"/>
          <w:szCs w:val="24"/>
          <w:lang w:val="en-NZ"/>
        </w:rPr>
        <w:t xml:space="preserve"> </w:t>
      </w:r>
      <w:r w:rsidR="00E31A3E" w:rsidRPr="00393BD7">
        <w:rPr>
          <w:rFonts w:eastAsia="Calibri"/>
          <w:sz w:val="24"/>
          <w:szCs w:val="24"/>
          <w:lang w:val="en-NZ"/>
        </w:rPr>
        <w:t>He also wrote about Adam who was a ‘type’ of Christ</w:t>
      </w:r>
      <w:r w:rsidR="00A54952" w:rsidRPr="00393BD7">
        <w:rPr>
          <w:rFonts w:eastAsia="Calibri"/>
          <w:sz w:val="24"/>
          <w:szCs w:val="24"/>
          <w:lang w:val="en-NZ"/>
        </w:rPr>
        <w:t xml:space="preserve"> (Rom 5:14).</w:t>
      </w:r>
    </w:p>
    <w:p w14:paraId="7757187C" w14:textId="7853DEC0" w:rsidR="006226F3" w:rsidRPr="00393BD7" w:rsidRDefault="00A54952" w:rsidP="004C3596">
      <w:pPr>
        <w:spacing w:after="200" w:line="276" w:lineRule="auto"/>
        <w:rPr>
          <w:rFonts w:eastAsia="Calibri"/>
          <w:sz w:val="24"/>
          <w:szCs w:val="24"/>
          <w:lang w:val="en-NZ"/>
        </w:rPr>
      </w:pPr>
      <w:r w:rsidRPr="00393BD7">
        <w:rPr>
          <w:rFonts w:eastAsia="Calibri"/>
          <w:sz w:val="24"/>
          <w:szCs w:val="24"/>
          <w:lang w:val="en-NZ"/>
        </w:rPr>
        <w:t>There is a method of interpreting different parts of the Old Testament Scriptures which is called ‘typology’</w:t>
      </w:r>
      <w:r w:rsidR="009E36F9" w:rsidRPr="00393BD7">
        <w:rPr>
          <w:rFonts w:eastAsia="Calibri"/>
          <w:sz w:val="24"/>
          <w:szCs w:val="24"/>
          <w:lang w:val="en-NZ"/>
        </w:rPr>
        <w:t xml:space="preserve"> (from the word ‘type’)</w:t>
      </w:r>
      <w:r w:rsidRPr="00393BD7">
        <w:rPr>
          <w:rFonts w:eastAsia="Calibri"/>
          <w:sz w:val="24"/>
          <w:szCs w:val="24"/>
          <w:lang w:val="en-NZ"/>
        </w:rPr>
        <w:t>.</w:t>
      </w:r>
      <w:r w:rsidR="00394797">
        <w:rPr>
          <w:rFonts w:eastAsia="Calibri"/>
          <w:sz w:val="24"/>
          <w:szCs w:val="24"/>
          <w:lang w:val="en-NZ"/>
        </w:rPr>
        <w:t xml:space="preserve"> </w:t>
      </w:r>
      <w:r w:rsidRPr="00393BD7">
        <w:rPr>
          <w:rFonts w:eastAsia="Calibri"/>
          <w:sz w:val="24"/>
          <w:szCs w:val="24"/>
          <w:lang w:val="en-NZ"/>
        </w:rPr>
        <w:t xml:space="preserve">Typology recognizes that there are patterns in the </w:t>
      </w:r>
      <w:r w:rsidRPr="00393BD7">
        <w:rPr>
          <w:rFonts w:eastAsia="Calibri"/>
          <w:sz w:val="24"/>
          <w:szCs w:val="24"/>
          <w:lang w:val="en-NZ"/>
        </w:rPr>
        <w:lastRenderedPageBreak/>
        <w:t>Scripture which are like Christ and His Work</w:t>
      </w:r>
      <w:r w:rsidR="0064761F" w:rsidRPr="00393BD7">
        <w:rPr>
          <w:rFonts w:eastAsia="Calibri"/>
          <w:sz w:val="24"/>
          <w:szCs w:val="24"/>
          <w:lang w:val="en-NZ"/>
        </w:rPr>
        <w:t>;</w:t>
      </w:r>
      <w:r w:rsidRPr="00393BD7">
        <w:rPr>
          <w:rFonts w:eastAsia="Calibri"/>
          <w:sz w:val="24"/>
          <w:szCs w:val="24"/>
          <w:lang w:val="en-NZ"/>
        </w:rPr>
        <w:t xml:space="preserve"> irrespective of whether the actual word ‘type’ is used in the New Testament to identify them.</w:t>
      </w:r>
      <w:r w:rsidR="00394797">
        <w:rPr>
          <w:rFonts w:eastAsia="Calibri"/>
          <w:sz w:val="24"/>
          <w:szCs w:val="24"/>
          <w:lang w:val="en-NZ"/>
        </w:rPr>
        <w:t xml:space="preserve"> </w:t>
      </w:r>
      <w:r w:rsidR="006226F3" w:rsidRPr="00393BD7">
        <w:rPr>
          <w:rFonts w:eastAsia="Calibri"/>
          <w:sz w:val="24"/>
          <w:szCs w:val="24"/>
          <w:lang w:val="en-NZ"/>
        </w:rPr>
        <w:t xml:space="preserve">Typology identifies ‘spiritual correspondences’ between persons, events and objects within God’s unfolding plan of redemption as revealed in Scripture. </w:t>
      </w:r>
    </w:p>
    <w:p w14:paraId="1792458D" w14:textId="74390861" w:rsidR="00A54952" w:rsidRPr="00393BD7" w:rsidRDefault="00A54952" w:rsidP="004C3596">
      <w:pPr>
        <w:spacing w:after="200" w:line="276" w:lineRule="auto"/>
        <w:rPr>
          <w:rFonts w:eastAsia="Calibri"/>
          <w:sz w:val="24"/>
          <w:szCs w:val="24"/>
          <w:lang w:val="en-NZ"/>
        </w:rPr>
      </w:pPr>
      <w:r w:rsidRPr="00393BD7">
        <w:rPr>
          <w:rFonts w:eastAsia="Calibri"/>
          <w:sz w:val="24"/>
          <w:szCs w:val="24"/>
          <w:lang w:val="en-NZ"/>
        </w:rPr>
        <w:t>For example</w:t>
      </w:r>
      <w:r w:rsidR="0064761F" w:rsidRPr="00393BD7">
        <w:rPr>
          <w:rFonts w:eastAsia="Calibri"/>
          <w:sz w:val="24"/>
          <w:szCs w:val="24"/>
          <w:lang w:val="en-NZ"/>
        </w:rPr>
        <w:t>,</w:t>
      </w:r>
      <w:r w:rsidRPr="00393BD7">
        <w:rPr>
          <w:rFonts w:eastAsia="Calibri"/>
          <w:sz w:val="24"/>
          <w:szCs w:val="24"/>
          <w:lang w:val="en-NZ"/>
        </w:rPr>
        <w:t xml:space="preserve"> in the historical account of Abraham obeying God by preparing to sacrifice his son Isaac, there is a pattern which mirrors Christ</w:t>
      </w:r>
      <w:r w:rsidR="007764CE">
        <w:rPr>
          <w:rFonts w:eastAsia="Calibri"/>
          <w:sz w:val="24"/>
          <w:szCs w:val="24"/>
          <w:lang w:val="en-NZ"/>
        </w:rPr>
        <w:t>.</w:t>
      </w:r>
      <w:r w:rsidR="004D6EBC">
        <w:rPr>
          <w:rFonts w:eastAsia="Calibri"/>
          <w:sz w:val="24"/>
          <w:szCs w:val="24"/>
          <w:lang w:val="en-NZ"/>
        </w:rPr>
        <w:t xml:space="preserve"> </w:t>
      </w:r>
      <w:r w:rsidRPr="00393BD7">
        <w:rPr>
          <w:rFonts w:eastAsia="Calibri"/>
          <w:sz w:val="24"/>
          <w:szCs w:val="24"/>
          <w:lang w:val="en-NZ"/>
        </w:rPr>
        <w:t>Isaac was the only, much loved, son of Abraham</w:t>
      </w:r>
      <w:r w:rsidR="007764CE">
        <w:rPr>
          <w:rFonts w:eastAsia="Calibri"/>
          <w:sz w:val="24"/>
          <w:szCs w:val="24"/>
          <w:lang w:val="en-NZ"/>
        </w:rPr>
        <w:t>.</w:t>
      </w:r>
      <w:r w:rsidR="004D6EBC">
        <w:rPr>
          <w:rFonts w:eastAsia="Calibri"/>
          <w:sz w:val="24"/>
          <w:szCs w:val="24"/>
          <w:lang w:val="en-NZ"/>
        </w:rPr>
        <w:t xml:space="preserve"> </w:t>
      </w:r>
      <w:r w:rsidRPr="00393BD7">
        <w:rPr>
          <w:rFonts w:eastAsia="Calibri"/>
          <w:sz w:val="24"/>
          <w:szCs w:val="24"/>
          <w:lang w:val="en-NZ"/>
        </w:rPr>
        <w:t>Isaac carried up the wood for the sacrifice as Jesus carried his own cross</w:t>
      </w:r>
      <w:r w:rsidR="007764CE">
        <w:rPr>
          <w:rFonts w:eastAsia="Calibri"/>
          <w:sz w:val="24"/>
          <w:szCs w:val="24"/>
          <w:lang w:val="en-NZ"/>
        </w:rPr>
        <w:t>.</w:t>
      </w:r>
      <w:r w:rsidR="004D6EBC">
        <w:rPr>
          <w:rFonts w:eastAsia="Calibri"/>
          <w:sz w:val="24"/>
          <w:szCs w:val="24"/>
          <w:lang w:val="en-NZ"/>
        </w:rPr>
        <w:t xml:space="preserve"> </w:t>
      </w:r>
      <w:r w:rsidRPr="00393BD7">
        <w:rPr>
          <w:rFonts w:eastAsia="Calibri"/>
          <w:sz w:val="24"/>
          <w:szCs w:val="24"/>
          <w:lang w:val="en-NZ"/>
        </w:rPr>
        <w:t>Just as the ram caught in the thorn bush became a substitute for a man, so Jesus is the substitute sacrifice</w:t>
      </w:r>
      <w:r w:rsidR="0064761F" w:rsidRPr="00393BD7">
        <w:rPr>
          <w:rFonts w:eastAsia="Calibri"/>
          <w:sz w:val="24"/>
          <w:szCs w:val="24"/>
          <w:lang w:val="en-NZ"/>
        </w:rPr>
        <w:t>.</w:t>
      </w:r>
      <w:r w:rsidRPr="00393BD7">
        <w:rPr>
          <w:rFonts w:eastAsia="Calibri"/>
          <w:sz w:val="24"/>
          <w:szCs w:val="24"/>
          <w:lang w:val="en-NZ"/>
        </w:rPr>
        <w:t xml:space="preserve"> </w:t>
      </w:r>
      <w:r w:rsidR="00160DE1" w:rsidRPr="00393BD7">
        <w:rPr>
          <w:rFonts w:eastAsia="Calibri"/>
          <w:sz w:val="24"/>
          <w:szCs w:val="24"/>
          <w:lang w:val="en-NZ"/>
        </w:rPr>
        <w:t>The Protestant Reformers recogni</w:t>
      </w:r>
      <w:r w:rsidR="004F46BB" w:rsidRPr="00393BD7">
        <w:rPr>
          <w:rFonts w:eastAsia="Calibri"/>
          <w:sz w:val="24"/>
          <w:szCs w:val="24"/>
          <w:lang w:val="en-NZ"/>
        </w:rPr>
        <w:t>s</w:t>
      </w:r>
      <w:r w:rsidR="00160DE1" w:rsidRPr="00393BD7">
        <w:rPr>
          <w:rFonts w:eastAsia="Calibri"/>
          <w:sz w:val="24"/>
          <w:szCs w:val="24"/>
          <w:lang w:val="en-NZ"/>
        </w:rPr>
        <w:t>ed the value and significance of typology in the faithful interpretation of Scripture</w:t>
      </w:r>
      <w:r w:rsidR="004C41F6" w:rsidRPr="00393BD7">
        <w:rPr>
          <w:rFonts w:eastAsia="Calibri"/>
          <w:sz w:val="24"/>
          <w:szCs w:val="24"/>
          <w:lang w:val="en-NZ"/>
        </w:rPr>
        <w:t>, this is reflected in Belgic Confession Article 25</w:t>
      </w:r>
      <w:r w:rsidR="00160DE1" w:rsidRPr="00393BD7">
        <w:rPr>
          <w:rFonts w:eastAsia="Calibri"/>
          <w:sz w:val="24"/>
          <w:szCs w:val="24"/>
          <w:lang w:val="en-NZ"/>
        </w:rPr>
        <w:t xml:space="preserve">. </w:t>
      </w:r>
      <w:r w:rsidR="004D6EBC">
        <w:rPr>
          <w:rFonts w:eastAsia="Calibri"/>
          <w:sz w:val="24"/>
          <w:szCs w:val="24"/>
          <w:lang w:val="en-NZ"/>
        </w:rPr>
        <w:t xml:space="preserve"> </w:t>
      </w:r>
    </w:p>
    <w:p w14:paraId="0BD2E251" w14:textId="0F68DD00" w:rsidR="004C41F6" w:rsidRPr="00393BD7" w:rsidRDefault="009E36F9" w:rsidP="00E73601">
      <w:pPr>
        <w:spacing w:after="200" w:line="276" w:lineRule="auto"/>
        <w:contextualSpacing/>
        <w:rPr>
          <w:sz w:val="24"/>
          <w:szCs w:val="24"/>
          <w:lang w:val="en-NZ"/>
        </w:rPr>
      </w:pPr>
      <w:r w:rsidRPr="00393BD7">
        <w:rPr>
          <w:sz w:val="24"/>
          <w:szCs w:val="24"/>
          <w:lang w:val="en-NZ"/>
        </w:rPr>
        <w:t>However, t</w:t>
      </w:r>
      <w:r w:rsidR="004C41F6" w:rsidRPr="00393BD7">
        <w:rPr>
          <w:sz w:val="24"/>
          <w:szCs w:val="24"/>
          <w:lang w:val="en-NZ"/>
        </w:rPr>
        <w:t>here is a danger with typology of ‘taking a good thing too far’. The result then is what is called the allegorical interpretation of Scripture. Here’s an example from the parable of the wise and foolish virgins (Matt 25:1-13) which some of the early ‘Church Fathers’ and others over-interpreted as they searched for hidden meaning ‘buried’ under the text of Scripture:</w:t>
      </w:r>
    </w:p>
    <w:p w14:paraId="34410762" w14:textId="77777777" w:rsidR="004C41F6" w:rsidRPr="00393BD7" w:rsidRDefault="004C41F6" w:rsidP="00E73601">
      <w:pPr>
        <w:numPr>
          <w:ilvl w:val="0"/>
          <w:numId w:val="21"/>
        </w:numPr>
        <w:spacing w:after="200" w:line="276" w:lineRule="auto"/>
        <w:contextualSpacing/>
        <w:rPr>
          <w:sz w:val="24"/>
          <w:szCs w:val="24"/>
          <w:lang w:val="en-NZ"/>
        </w:rPr>
      </w:pPr>
      <w:r w:rsidRPr="00393BD7">
        <w:rPr>
          <w:sz w:val="24"/>
          <w:szCs w:val="24"/>
          <w:lang w:val="en-NZ"/>
        </w:rPr>
        <w:t>In this parable, Clement of Alexandria thought that the oil represented the Father’s compassion.</w:t>
      </w:r>
    </w:p>
    <w:p w14:paraId="3DC4F8CB" w14:textId="77777777" w:rsidR="004C41F6" w:rsidRPr="00393BD7" w:rsidRDefault="004C41F6" w:rsidP="00E73601">
      <w:pPr>
        <w:numPr>
          <w:ilvl w:val="0"/>
          <w:numId w:val="21"/>
        </w:numPr>
        <w:spacing w:after="200" w:line="276" w:lineRule="auto"/>
        <w:contextualSpacing/>
        <w:rPr>
          <w:sz w:val="24"/>
          <w:szCs w:val="24"/>
          <w:lang w:val="en-NZ"/>
        </w:rPr>
      </w:pPr>
      <w:r w:rsidRPr="00393BD7">
        <w:rPr>
          <w:sz w:val="24"/>
          <w:szCs w:val="24"/>
          <w:lang w:val="en-NZ"/>
        </w:rPr>
        <w:t>Augustine that the oil represented joy.</w:t>
      </w:r>
    </w:p>
    <w:p w14:paraId="48895472" w14:textId="77777777" w:rsidR="004C41F6" w:rsidRPr="00393BD7" w:rsidRDefault="004C41F6" w:rsidP="00E73601">
      <w:pPr>
        <w:numPr>
          <w:ilvl w:val="0"/>
          <w:numId w:val="21"/>
        </w:numPr>
        <w:spacing w:after="200" w:line="276" w:lineRule="auto"/>
        <w:contextualSpacing/>
        <w:rPr>
          <w:sz w:val="24"/>
          <w:szCs w:val="24"/>
          <w:lang w:val="en-NZ"/>
        </w:rPr>
      </w:pPr>
      <w:r w:rsidRPr="00393BD7">
        <w:rPr>
          <w:sz w:val="24"/>
          <w:szCs w:val="24"/>
          <w:lang w:val="en-NZ"/>
        </w:rPr>
        <w:t>Chrysostrum that the oil was the word of teaching.</w:t>
      </w:r>
    </w:p>
    <w:p w14:paraId="577964F1" w14:textId="31FD5DBE" w:rsidR="004C41F6" w:rsidRPr="00393BD7" w:rsidRDefault="004C41F6" w:rsidP="00E73601">
      <w:pPr>
        <w:numPr>
          <w:ilvl w:val="0"/>
          <w:numId w:val="21"/>
        </w:numPr>
        <w:spacing w:after="200" w:line="276" w:lineRule="auto"/>
        <w:contextualSpacing/>
        <w:rPr>
          <w:sz w:val="24"/>
          <w:szCs w:val="24"/>
          <w:lang w:val="en-NZ"/>
        </w:rPr>
      </w:pPr>
      <w:r w:rsidRPr="00393BD7">
        <w:rPr>
          <w:sz w:val="24"/>
          <w:szCs w:val="24"/>
          <w:lang w:val="en-NZ"/>
        </w:rPr>
        <w:t xml:space="preserve">In the </w:t>
      </w:r>
      <w:r w:rsidR="006405E8" w:rsidRPr="00393BD7">
        <w:rPr>
          <w:sz w:val="24"/>
          <w:szCs w:val="24"/>
          <w:lang w:val="en-NZ"/>
        </w:rPr>
        <w:t>Middle Ages</w:t>
      </w:r>
      <w:r w:rsidR="0009363D" w:rsidRPr="00393BD7">
        <w:rPr>
          <w:sz w:val="24"/>
          <w:szCs w:val="24"/>
          <w:lang w:val="en-NZ"/>
        </w:rPr>
        <w:t xml:space="preserve"> Bede said that the oil represented </w:t>
      </w:r>
      <w:r w:rsidRPr="00393BD7">
        <w:rPr>
          <w:sz w:val="24"/>
          <w:szCs w:val="24"/>
          <w:lang w:val="en-NZ"/>
        </w:rPr>
        <w:t>repentance</w:t>
      </w:r>
    </w:p>
    <w:p w14:paraId="67224EFC" w14:textId="77777777" w:rsidR="004C41F6" w:rsidRPr="00393BD7" w:rsidRDefault="0009363D" w:rsidP="00E73601">
      <w:pPr>
        <w:numPr>
          <w:ilvl w:val="0"/>
          <w:numId w:val="21"/>
        </w:numPr>
        <w:spacing w:after="200" w:line="276" w:lineRule="auto"/>
        <w:rPr>
          <w:sz w:val="24"/>
          <w:szCs w:val="24"/>
          <w:lang w:val="en-NZ"/>
        </w:rPr>
      </w:pPr>
      <w:r w:rsidRPr="00393BD7">
        <w:rPr>
          <w:sz w:val="24"/>
          <w:szCs w:val="24"/>
          <w:lang w:val="en-NZ"/>
        </w:rPr>
        <w:t xml:space="preserve">In the Reformation </w:t>
      </w:r>
      <w:r w:rsidR="004C41F6" w:rsidRPr="00393BD7">
        <w:rPr>
          <w:sz w:val="24"/>
          <w:szCs w:val="24"/>
          <w:lang w:val="en-NZ"/>
        </w:rPr>
        <w:t xml:space="preserve">Luther </w:t>
      </w:r>
      <w:r w:rsidRPr="00393BD7">
        <w:rPr>
          <w:sz w:val="24"/>
          <w:szCs w:val="24"/>
          <w:lang w:val="en-NZ"/>
        </w:rPr>
        <w:t xml:space="preserve">thought that the oil was </w:t>
      </w:r>
      <w:r w:rsidR="004C41F6" w:rsidRPr="00393BD7">
        <w:rPr>
          <w:sz w:val="24"/>
          <w:szCs w:val="24"/>
          <w:lang w:val="en-NZ"/>
        </w:rPr>
        <w:t>grace</w:t>
      </w:r>
    </w:p>
    <w:p w14:paraId="023A6D25" w14:textId="28327693" w:rsidR="0009363D" w:rsidRPr="00393BD7" w:rsidRDefault="004C41F6" w:rsidP="004C3596">
      <w:pPr>
        <w:spacing w:after="200" w:line="276" w:lineRule="auto"/>
        <w:rPr>
          <w:sz w:val="24"/>
          <w:szCs w:val="24"/>
          <w:lang w:val="en-NZ"/>
        </w:rPr>
      </w:pPr>
      <w:r w:rsidRPr="00393BD7">
        <w:rPr>
          <w:sz w:val="24"/>
          <w:szCs w:val="24"/>
          <w:lang w:val="en-NZ"/>
        </w:rPr>
        <w:t>How would you know</w:t>
      </w:r>
      <w:r w:rsidR="0009363D" w:rsidRPr="00393BD7">
        <w:rPr>
          <w:sz w:val="24"/>
          <w:szCs w:val="24"/>
          <w:lang w:val="en-NZ"/>
        </w:rPr>
        <w:t xml:space="preserve"> which </w:t>
      </w:r>
      <w:r w:rsidR="004B4A2D" w:rsidRPr="00393BD7">
        <w:rPr>
          <w:sz w:val="24"/>
          <w:szCs w:val="24"/>
          <w:lang w:val="en-NZ"/>
        </w:rPr>
        <w:t xml:space="preserve">interpretation </w:t>
      </w:r>
      <w:r w:rsidR="0009363D" w:rsidRPr="00393BD7">
        <w:rPr>
          <w:sz w:val="24"/>
          <w:szCs w:val="24"/>
          <w:lang w:val="en-NZ"/>
        </w:rPr>
        <w:t>is correct</w:t>
      </w:r>
      <w:r w:rsidRPr="00393BD7">
        <w:rPr>
          <w:sz w:val="24"/>
          <w:szCs w:val="24"/>
          <w:lang w:val="en-NZ"/>
        </w:rPr>
        <w:t>?</w:t>
      </w:r>
      <w:r w:rsidR="00DA4924">
        <w:rPr>
          <w:sz w:val="24"/>
          <w:szCs w:val="24"/>
          <w:lang w:val="en-NZ"/>
        </w:rPr>
        <w:t xml:space="preserve"> </w:t>
      </w:r>
      <w:r w:rsidR="00E064EF" w:rsidRPr="00393BD7">
        <w:rPr>
          <w:sz w:val="24"/>
          <w:szCs w:val="24"/>
          <w:lang w:val="en-NZ"/>
        </w:rPr>
        <w:t>In contrast to typology, a</w:t>
      </w:r>
      <w:r w:rsidRPr="00393BD7">
        <w:rPr>
          <w:sz w:val="24"/>
          <w:szCs w:val="24"/>
          <w:lang w:val="en-NZ"/>
        </w:rPr>
        <w:t xml:space="preserve">llegory lacks </w:t>
      </w:r>
      <w:r w:rsidR="00E064EF" w:rsidRPr="00393BD7">
        <w:rPr>
          <w:sz w:val="24"/>
          <w:szCs w:val="24"/>
          <w:lang w:val="en-NZ"/>
        </w:rPr>
        <w:t xml:space="preserve">the </w:t>
      </w:r>
      <w:r w:rsidRPr="00393BD7">
        <w:rPr>
          <w:sz w:val="24"/>
          <w:szCs w:val="24"/>
          <w:lang w:val="en-NZ"/>
        </w:rPr>
        <w:t>controlling boundaries of Scripture</w:t>
      </w:r>
      <w:r w:rsidR="00E5313C" w:rsidRPr="00393BD7">
        <w:rPr>
          <w:sz w:val="24"/>
          <w:szCs w:val="24"/>
          <w:lang w:val="en-NZ"/>
        </w:rPr>
        <w:t>;</w:t>
      </w:r>
      <w:r w:rsidR="004B4A2D" w:rsidRPr="00393BD7">
        <w:rPr>
          <w:sz w:val="24"/>
          <w:szCs w:val="24"/>
          <w:lang w:val="en-NZ"/>
        </w:rPr>
        <w:t xml:space="preserve"> it does not take account of the context or genre of a Biblical passage.</w:t>
      </w:r>
    </w:p>
    <w:p w14:paraId="1F0521C2" w14:textId="3465CCB6" w:rsidR="008F7A3F" w:rsidRPr="00393BD7" w:rsidRDefault="00CA2B6B" w:rsidP="004C3596">
      <w:pPr>
        <w:spacing w:after="200" w:line="276" w:lineRule="auto"/>
        <w:rPr>
          <w:rFonts w:eastAsia="Calibri"/>
          <w:sz w:val="24"/>
          <w:szCs w:val="24"/>
          <w:lang w:val="en-NZ"/>
        </w:rPr>
      </w:pPr>
      <w:r w:rsidRPr="00393BD7">
        <w:rPr>
          <w:rFonts w:eastAsia="Calibri"/>
          <w:sz w:val="24"/>
          <w:szCs w:val="24"/>
          <w:lang w:val="en-NZ"/>
        </w:rPr>
        <w:t>We have all seen shadows formed in the shape of an object or person upon which or whom a light is shining.</w:t>
      </w:r>
      <w:r w:rsidR="00DA4924">
        <w:rPr>
          <w:rFonts w:eastAsia="Calibri"/>
          <w:sz w:val="24"/>
          <w:szCs w:val="24"/>
          <w:lang w:val="en-NZ"/>
        </w:rPr>
        <w:t xml:space="preserve"> </w:t>
      </w:r>
      <w:r w:rsidR="0009363D" w:rsidRPr="00393BD7">
        <w:rPr>
          <w:rFonts w:eastAsia="Calibri"/>
          <w:sz w:val="24"/>
          <w:szCs w:val="24"/>
          <w:lang w:val="en-NZ"/>
        </w:rPr>
        <w:t xml:space="preserve">In writing to the Colossians about Old Testament festivals and practices, Paul speaks of </w:t>
      </w:r>
      <w:r w:rsidR="008A76AB" w:rsidRPr="00393BD7">
        <w:rPr>
          <w:rFonts w:eastAsia="Calibri"/>
          <w:sz w:val="24"/>
          <w:szCs w:val="24"/>
          <w:lang w:val="en-NZ"/>
        </w:rPr>
        <w:t>these ‘</w:t>
      </w:r>
      <w:r w:rsidR="0009363D" w:rsidRPr="00393BD7">
        <w:rPr>
          <w:rFonts w:eastAsia="Calibri"/>
          <w:sz w:val="24"/>
          <w:szCs w:val="24"/>
          <w:lang w:val="en-NZ"/>
        </w:rPr>
        <w:t>shadows</w:t>
      </w:r>
      <w:r w:rsidR="008A76AB" w:rsidRPr="00393BD7">
        <w:rPr>
          <w:rFonts w:eastAsia="Calibri"/>
          <w:sz w:val="24"/>
          <w:szCs w:val="24"/>
          <w:lang w:val="en-NZ"/>
        </w:rPr>
        <w:t>’</w:t>
      </w:r>
      <w:r w:rsidR="0009363D" w:rsidRPr="00393BD7">
        <w:rPr>
          <w:rFonts w:eastAsia="Calibri"/>
          <w:sz w:val="24"/>
          <w:szCs w:val="24"/>
          <w:lang w:val="en-NZ"/>
        </w:rPr>
        <w:t xml:space="preserve"> which point to Christ:</w:t>
      </w:r>
      <w:r w:rsidR="00DA4924">
        <w:rPr>
          <w:rFonts w:eastAsia="Calibri"/>
          <w:sz w:val="24"/>
          <w:szCs w:val="24"/>
          <w:lang w:val="en-NZ"/>
        </w:rPr>
        <w:t xml:space="preserve"> </w:t>
      </w:r>
      <w:r w:rsidR="0009363D" w:rsidRPr="00393BD7">
        <w:rPr>
          <w:rFonts w:eastAsia="Calibri"/>
          <w:sz w:val="24"/>
          <w:szCs w:val="24"/>
          <w:lang w:val="en-NZ"/>
        </w:rPr>
        <w:t>“</w:t>
      </w:r>
      <w:r w:rsidR="0009363D" w:rsidRPr="00393BD7">
        <w:rPr>
          <w:rFonts w:eastAsia="Calibri"/>
          <w:i/>
          <w:sz w:val="24"/>
          <w:szCs w:val="24"/>
          <w:lang w:val="en-NZ"/>
        </w:rPr>
        <w:t>These are a shadow of the things to come, but the substance belongs to Christ</w:t>
      </w:r>
      <w:r w:rsidR="0009363D" w:rsidRPr="00393BD7">
        <w:rPr>
          <w:rFonts w:eastAsia="Calibri"/>
          <w:sz w:val="24"/>
          <w:szCs w:val="24"/>
          <w:lang w:val="en-NZ"/>
        </w:rPr>
        <w:t>” (Col 2:17).</w:t>
      </w:r>
      <w:r w:rsidR="00DA4924">
        <w:rPr>
          <w:rFonts w:eastAsia="Calibri"/>
          <w:sz w:val="24"/>
          <w:szCs w:val="24"/>
          <w:lang w:val="en-NZ"/>
        </w:rPr>
        <w:t xml:space="preserve"> </w:t>
      </w:r>
      <w:r w:rsidR="008F7A3F" w:rsidRPr="00393BD7">
        <w:rPr>
          <w:rFonts w:eastAsia="Calibri"/>
          <w:sz w:val="24"/>
          <w:szCs w:val="24"/>
          <w:lang w:val="en-NZ"/>
        </w:rPr>
        <w:t>The Old Testament blood sacrifices were types or shadows of Christ</w:t>
      </w:r>
      <w:r w:rsidR="004B4A2D" w:rsidRPr="00393BD7">
        <w:rPr>
          <w:rFonts w:eastAsia="Calibri"/>
          <w:sz w:val="24"/>
          <w:szCs w:val="24"/>
          <w:lang w:val="en-NZ"/>
        </w:rPr>
        <w:t>,</w:t>
      </w:r>
      <w:r w:rsidR="008F7A3F" w:rsidRPr="00393BD7">
        <w:rPr>
          <w:rFonts w:eastAsia="Calibri"/>
          <w:sz w:val="24"/>
          <w:szCs w:val="24"/>
          <w:lang w:val="en-NZ"/>
        </w:rPr>
        <w:t xml:space="preserve"> who is the ultimate and only effective offering for sin.</w:t>
      </w:r>
      <w:r w:rsidR="00DA4924">
        <w:rPr>
          <w:rFonts w:eastAsia="Calibri"/>
          <w:sz w:val="24"/>
          <w:szCs w:val="24"/>
          <w:lang w:val="en-NZ"/>
        </w:rPr>
        <w:t xml:space="preserve"> </w:t>
      </w:r>
      <w:r w:rsidR="008F7A3F" w:rsidRPr="00393BD7">
        <w:rPr>
          <w:rFonts w:eastAsia="Calibri"/>
          <w:sz w:val="24"/>
          <w:szCs w:val="24"/>
          <w:lang w:val="en-NZ"/>
        </w:rPr>
        <w:t>As the writer to the Hebrews notes:</w:t>
      </w:r>
      <w:r w:rsidR="00DA4924">
        <w:rPr>
          <w:rFonts w:eastAsia="Calibri"/>
          <w:sz w:val="24"/>
          <w:szCs w:val="24"/>
          <w:lang w:val="en-NZ"/>
        </w:rPr>
        <w:t xml:space="preserve"> </w:t>
      </w:r>
      <w:r w:rsidR="00E4661A" w:rsidRPr="004C3596">
        <w:rPr>
          <w:rFonts w:eastAsia="Calibri"/>
          <w:sz w:val="24"/>
          <w:szCs w:val="24"/>
          <w:lang w:val="en-NZ"/>
        </w:rPr>
        <w:t>“</w:t>
      </w:r>
      <w:r w:rsidR="008F7A3F" w:rsidRPr="004C3596">
        <w:rPr>
          <w:rFonts w:eastAsia="Calibri"/>
          <w:i/>
          <w:sz w:val="24"/>
          <w:szCs w:val="24"/>
          <w:lang w:val="en-NZ"/>
        </w:rPr>
        <w:t>For it is impossible for the blood of bulls and goats to take away sins</w:t>
      </w:r>
      <w:r w:rsidR="008F7A3F" w:rsidRPr="004C3596">
        <w:rPr>
          <w:rFonts w:eastAsia="Calibri"/>
          <w:sz w:val="24"/>
          <w:szCs w:val="24"/>
          <w:lang w:val="en-NZ"/>
        </w:rPr>
        <w:t xml:space="preserve">” </w:t>
      </w:r>
      <w:r w:rsidR="00E4661A" w:rsidRPr="004C3596">
        <w:rPr>
          <w:rFonts w:eastAsia="Calibri"/>
          <w:sz w:val="24"/>
          <w:szCs w:val="24"/>
          <w:lang w:val="en-NZ"/>
        </w:rPr>
        <w:t>(Heb 10:4)</w:t>
      </w:r>
      <w:r w:rsidR="008F7A3F" w:rsidRPr="004C3596">
        <w:rPr>
          <w:rFonts w:eastAsia="Calibri"/>
          <w:sz w:val="24"/>
          <w:szCs w:val="24"/>
          <w:lang w:val="en-NZ"/>
        </w:rPr>
        <w:t>.</w:t>
      </w:r>
      <w:r w:rsidR="00DA4924">
        <w:rPr>
          <w:rFonts w:eastAsia="Calibri"/>
          <w:sz w:val="24"/>
          <w:szCs w:val="24"/>
          <w:lang w:val="en-NZ"/>
        </w:rPr>
        <w:t xml:space="preserve"> </w:t>
      </w:r>
      <w:r w:rsidR="00A713E8" w:rsidRPr="00393BD7">
        <w:rPr>
          <w:rFonts w:eastAsia="Calibri"/>
          <w:sz w:val="24"/>
          <w:szCs w:val="24"/>
          <w:lang w:val="en-NZ"/>
        </w:rPr>
        <w:t>The law has ‘</w:t>
      </w:r>
      <w:r w:rsidR="00A713E8" w:rsidRPr="00393BD7">
        <w:rPr>
          <w:rFonts w:eastAsia="Calibri"/>
          <w:i/>
          <w:sz w:val="24"/>
          <w:szCs w:val="24"/>
          <w:lang w:val="en-NZ"/>
        </w:rPr>
        <w:t xml:space="preserve">but a </w:t>
      </w:r>
      <w:r w:rsidR="00A713E8" w:rsidRPr="00393BD7">
        <w:rPr>
          <w:rFonts w:eastAsia="Calibri"/>
          <w:b/>
          <w:i/>
          <w:sz w:val="24"/>
          <w:szCs w:val="24"/>
          <w:lang w:val="en-NZ"/>
        </w:rPr>
        <w:t>shadow</w:t>
      </w:r>
      <w:r w:rsidR="00A713E8" w:rsidRPr="00393BD7">
        <w:rPr>
          <w:rFonts w:eastAsia="Calibri"/>
          <w:i/>
          <w:sz w:val="24"/>
          <w:szCs w:val="24"/>
          <w:lang w:val="en-NZ"/>
        </w:rPr>
        <w:t xml:space="preserve"> of the good things to come instead of the true form of these realities</w:t>
      </w:r>
      <w:r w:rsidR="00A713E8" w:rsidRPr="00393BD7">
        <w:rPr>
          <w:rFonts w:eastAsia="Calibri"/>
          <w:sz w:val="24"/>
          <w:szCs w:val="24"/>
          <w:lang w:val="en-NZ"/>
        </w:rPr>
        <w:t>’ (Heb 10:1)</w:t>
      </w:r>
      <w:r w:rsidR="006226F3" w:rsidRPr="00393BD7">
        <w:rPr>
          <w:rFonts w:eastAsia="Calibri"/>
          <w:sz w:val="24"/>
          <w:szCs w:val="24"/>
          <w:lang w:val="en-NZ"/>
        </w:rPr>
        <w:t>.</w:t>
      </w:r>
    </w:p>
    <w:p w14:paraId="7C892EA0" w14:textId="0B7C3499" w:rsidR="00A06A48" w:rsidRPr="00393BD7" w:rsidRDefault="00A06A48" w:rsidP="004C3596">
      <w:pPr>
        <w:spacing w:after="200" w:line="276" w:lineRule="auto"/>
        <w:rPr>
          <w:rFonts w:eastAsia="Calibri"/>
          <w:sz w:val="24"/>
          <w:szCs w:val="24"/>
          <w:lang w:val="en-NZ"/>
        </w:rPr>
      </w:pPr>
      <w:r w:rsidRPr="00393BD7">
        <w:rPr>
          <w:rFonts w:eastAsia="Calibri"/>
          <w:sz w:val="24"/>
          <w:szCs w:val="24"/>
          <w:lang w:val="en-NZ"/>
        </w:rPr>
        <w:t>Guido de Bres wr</w:t>
      </w:r>
      <w:r w:rsidR="008E64D1" w:rsidRPr="00393BD7">
        <w:rPr>
          <w:rFonts w:eastAsia="Calibri"/>
          <w:sz w:val="24"/>
          <w:szCs w:val="24"/>
          <w:lang w:val="en-NZ"/>
        </w:rPr>
        <w:t>ote</w:t>
      </w:r>
      <w:r w:rsidRPr="00393BD7">
        <w:rPr>
          <w:rFonts w:eastAsia="Calibri"/>
          <w:sz w:val="24"/>
          <w:szCs w:val="24"/>
          <w:lang w:val="en-NZ"/>
        </w:rPr>
        <w:t xml:space="preserve"> in B</w:t>
      </w:r>
      <w:r w:rsidR="00CA1EF9" w:rsidRPr="00393BD7">
        <w:rPr>
          <w:rFonts w:eastAsia="Calibri"/>
          <w:sz w:val="24"/>
          <w:szCs w:val="24"/>
          <w:lang w:val="en-NZ"/>
        </w:rPr>
        <w:t xml:space="preserve">elgic </w:t>
      </w:r>
      <w:r w:rsidRPr="00393BD7">
        <w:rPr>
          <w:rFonts w:eastAsia="Calibri"/>
          <w:sz w:val="24"/>
          <w:szCs w:val="24"/>
          <w:lang w:val="en-NZ"/>
        </w:rPr>
        <w:t>C</w:t>
      </w:r>
      <w:r w:rsidR="00CA1EF9" w:rsidRPr="00393BD7">
        <w:rPr>
          <w:rFonts w:eastAsia="Calibri"/>
          <w:sz w:val="24"/>
          <w:szCs w:val="24"/>
          <w:lang w:val="en-NZ"/>
        </w:rPr>
        <w:t>onfession</w:t>
      </w:r>
      <w:r w:rsidRPr="00393BD7">
        <w:rPr>
          <w:rFonts w:eastAsia="Calibri"/>
          <w:sz w:val="24"/>
          <w:szCs w:val="24"/>
          <w:lang w:val="en-NZ"/>
        </w:rPr>
        <w:t xml:space="preserve"> </w:t>
      </w:r>
      <w:r w:rsidR="006405E8" w:rsidRPr="00393BD7">
        <w:rPr>
          <w:rFonts w:eastAsia="Calibri"/>
          <w:sz w:val="24"/>
          <w:szCs w:val="24"/>
          <w:lang w:val="en-NZ"/>
        </w:rPr>
        <w:t>Article 25</w:t>
      </w:r>
      <w:r w:rsidRPr="00393BD7">
        <w:rPr>
          <w:rFonts w:eastAsia="Calibri"/>
          <w:sz w:val="24"/>
          <w:szCs w:val="24"/>
          <w:lang w:val="en-NZ"/>
        </w:rPr>
        <w:t xml:space="preserve"> </w:t>
      </w:r>
      <w:r w:rsidRPr="00393BD7">
        <w:rPr>
          <w:sz w:val="24"/>
          <w:szCs w:val="24"/>
          <w:lang w:val="en-NZ"/>
        </w:rPr>
        <w:t>that ‘</w:t>
      </w:r>
      <w:r w:rsidRPr="00393BD7">
        <w:rPr>
          <w:i/>
          <w:sz w:val="24"/>
          <w:szCs w:val="24"/>
          <w:lang w:val="en-NZ"/>
        </w:rPr>
        <w:t>the use of them (ceremonies, shadows and symbols) ought to be abolished among Christians</w:t>
      </w:r>
      <w:r w:rsidRPr="00393BD7">
        <w:rPr>
          <w:sz w:val="24"/>
          <w:szCs w:val="24"/>
          <w:lang w:val="en-NZ"/>
        </w:rPr>
        <w:t>’.</w:t>
      </w:r>
      <w:r w:rsidR="00DA4924">
        <w:rPr>
          <w:sz w:val="24"/>
          <w:szCs w:val="24"/>
          <w:lang w:val="en-NZ"/>
        </w:rPr>
        <w:t xml:space="preserve"> </w:t>
      </w:r>
      <w:r w:rsidRPr="00393BD7">
        <w:rPr>
          <w:sz w:val="24"/>
          <w:szCs w:val="24"/>
          <w:lang w:val="en-NZ"/>
        </w:rPr>
        <w:t>Whilst we have liberty to enact Old Testament ceremonies like the Passover, we must not do so with the understanding that these are part of our worship today. To do so would be to deny that all the Old Testament types and shadows have been completely fulfilled in Christ, which brings us to our second point.</w:t>
      </w:r>
    </w:p>
    <w:p w14:paraId="0928DE13" w14:textId="5840886E" w:rsidR="00DA4924" w:rsidRDefault="00DA4924" w:rsidP="00DA4924">
      <w:pPr>
        <w:pStyle w:val="ListParagraph"/>
        <w:spacing w:after="200" w:line="276" w:lineRule="auto"/>
        <w:ind w:left="357"/>
        <w:rPr>
          <w:rFonts w:eastAsia="Calibri"/>
          <w:b/>
          <w:sz w:val="24"/>
          <w:szCs w:val="24"/>
          <w:lang w:val="en-NZ"/>
        </w:rPr>
      </w:pPr>
    </w:p>
    <w:p w14:paraId="3C0CF5DA" w14:textId="77777777" w:rsidR="00DA4924" w:rsidRDefault="00DA4924">
      <w:pPr>
        <w:rPr>
          <w:rFonts w:eastAsia="Calibri"/>
          <w:b/>
          <w:sz w:val="24"/>
          <w:szCs w:val="24"/>
          <w:lang w:val="en-NZ"/>
        </w:rPr>
      </w:pPr>
      <w:r>
        <w:rPr>
          <w:rFonts w:eastAsia="Calibri"/>
          <w:b/>
          <w:sz w:val="24"/>
          <w:szCs w:val="24"/>
          <w:lang w:val="en-NZ"/>
        </w:rPr>
        <w:br w:type="page"/>
      </w:r>
    </w:p>
    <w:p w14:paraId="35CEBB6B" w14:textId="7FDC288F" w:rsidR="00605DA0" w:rsidRPr="00393BD7" w:rsidRDefault="00CE119F" w:rsidP="00393BD7">
      <w:pPr>
        <w:pStyle w:val="ListParagraph"/>
        <w:numPr>
          <w:ilvl w:val="0"/>
          <w:numId w:val="3"/>
        </w:numPr>
        <w:spacing w:after="200" w:line="276" w:lineRule="auto"/>
        <w:ind w:left="357" w:hanging="357"/>
        <w:rPr>
          <w:b/>
          <w:sz w:val="24"/>
          <w:szCs w:val="24"/>
          <w:lang w:val="en-NZ"/>
        </w:rPr>
      </w:pPr>
      <w:r w:rsidRPr="00393BD7">
        <w:rPr>
          <w:b/>
          <w:sz w:val="24"/>
          <w:szCs w:val="24"/>
          <w:lang w:val="en-NZ"/>
        </w:rPr>
        <w:lastRenderedPageBreak/>
        <w:t>Promises and fulfilment</w:t>
      </w:r>
    </w:p>
    <w:p w14:paraId="78991523" w14:textId="4EC15527" w:rsidR="00984E08" w:rsidRPr="00287E5B" w:rsidRDefault="00984E08" w:rsidP="00287E5B">
      <w:pPr>
        <w:spacing w:after="200" w:line="276" w:lineRule="auto"/>
        <w:rPr>
          <w:sz w:val="24"/>
          <w:szCs w:val="24"/>
          <w:lang w:val="en-NZ"/>
        </w:rPr>
      </w:pPr>
      <w:r w:rsidRPr="00287E5B">
        <w:rPr>
          <w:sz w:val="24"/>
          <w:szCs w:val="24"/>
          <w:lang w:val="en-NZ"/>
        </w:rPr>
        <w:t xml:space="preserve">Careful investigation of the natural world reveals both the inter-connectedness of </w:t>
      </w:r>
      <w:r w:rsidR="00433713" w:rsidRPr="00287E5B">
        <w:rPr>
          <w:sz w:val="24"/>
          <w:szCs w:val="24"/>
          <w:lang w:val="en-NZ"/>
        </w:rPr>
        <w:t xml:space="preserve">the internal </w:t>
      </w:r>
      <w:r w:rsidRPr="00287E5B">
        <w:rPr>
          <w:sz w:val="24"/>
          <w:szCs w:val="24"/>
          <w:lang w:val="en-NZ"/>
        </w:rPr>
        <w:t xml:space="preserve">biological systems within plants, birds, insects, animals and people and also the complex relationships between </w:t>
      </w:r>
      <w:r w:rsidR="00433713" w:rsidRPr="00287E5B">
        <w:rPr>
          <w:sz w:val="24"/>
          <w:szCs w:val="24"/>
          <w:lang w:val="en-NZ"/>
        </w:rPr>
        <w:t xml:space="preserve">different </w:t>
      </w:r>
      <w:r w:rsidRPr="00287E5B">
        <w:rPr>
          <w:sz w:val="24"/>
          <w:szCs w:val="24"/>
          <w:lang w:val="en-NZ"/>
        </w:rPr>
        <w:t xml:space="preserve">organisms </w:t>
      </w:r>
      <w:r w:rsidR="00433713" w:rsidRPr="00287E5B">
        <w:rPr>
          <w:sz w:val="24"/>
          <w:szCs w:val="24"/>
          <w:lang w:val="en-NZ"/>
        </w:rPr>
        <w:t xml:space="preserve">within the biosphere </w:t>
      </w:r>
      <w:r w:rsidRPr="00287E5B">
        <w:rPr>
          <w:sz w:val="24"/>
          <w:szCs w:val="24"/>
          <w:lang w:val="en-NZ"/>
        </w:rPr>
        <w:t>on this planet.</w:t>
      </w:r>
      <w:r w:rsidR="00DA4924">
        <w:rPr>
          <w:sz w:val="24"/>
          <w:szCs w:val="24"/>
          <w:lang w:val="en-NZ"/>
        </w:rPr>
        <w:t xml:space="preserve"> </w:t>
      </w:r>
      <w:r w:rsidRPr="00287E5B">
        <w:rPr>
          <w:sz w:val="24"/>
          <w:szCs w:val="24"/>
          <w:lang w:val="en-NZ"/>
        </w:rPr>
        <w:t xml:space="preserve">The wise student of creation exclaims with the angels </w:t>
      </w:r>
      <w:r w:rsidRPr="00287E5B">
        <w:rPr>
          <w:sz w:val="24"/>
          <w:szCs w:val="24"/>
          <w:lang w:val="en-NZ" w:eastAsia="ja-JP" w:bidi="he-IL"/>
        </w:rPr>
        <w:t>"</w:t>
      </w:r>
      <w:r w:rsidRPr="00287E5B">
        <w:rPr>
          <w:i/>
          <w:sz w:val="24"/>
          <w:szCs w:val="24"/>
          <w:lang w:val="en-NZ" w:eastAsia="ja-JP" w:bidi="he-IL"/>
        </w:rPr>
        <w:t>Holy, holy, holy is the LORD of hosts; the whole earth is full of his glory!</w:t>
      </w:r>
      <w:r w:rsidRPr="00287E5B">
        <w:rPr>
          <w:sz w:val="24"/>
          <w:szCs w:val="24"/>
          <w:lang w:val="en-NZ" w:eastAsia="ja-JP" w:bidi="he-IL"/>
        </w:rPr>
        <w:t>" (Isaiah 6:3)</w:t>
      </w:r>
      <w:r w:rsidR="00745AD0">
        <w:rPr>
          <w:sz w:val="24"/>
          <w:szCs w:val="24"/>
          <w:lang w:val="en-NZ" w:eastAsia="ja-JP" w:bidi="he-IL"/>
        </w:rPr>
        <w:t>, w</w:t>
      </w:r>
      <w:r w:rsidRPr="00287E5B">
        <w:rPr>
          <w:sz w:val="24"/>
          <w:szCs w:val="24"/>
          <w:lang w:val="en-NZ" w:eastAsia="ja-JP" w:bidi="he-IL"/>
        </w:rPr>
        <w:t xml:space="preserve">hereas the fool </w:t>
      </w:r>
      <w:r w:rsidR="006405E8" w:rsidRPr="00287E5B">
        <w:rPr>
          <w:sz w:val="24"/>
          <w:szCs w:val="24"/>
          <w:lang w:val="en-NZ" w:eastAsia="ja-JP" w:bidi="he-IL"/>
        </w:rPr>
        <w:t>says,</w:t>
      </w:r>
      <w:r w:rsidRPr="00287E5B">
        <w:rPr>
          <w:sz w:val="24"/>
          <w:szCs w:val="24"/>
          <w:lang w:val="en-NZ" w:eastAsia="ja-JP" w:bidi="he-IL"/>
        </w:rPr>
        <w:t xml:space="preserve"> ‘I can see nature’s design’, whilst denying the existence of the Designer (Ps 14:1).</w:t>
      </w:r>
    </w:p>
    <w:p w14:paraId="263567AB" w14:textId="1AD0C44A" w:rsidR="00AB4ECC" w:rsidRDefault="00984E08" w:rsidP="00287E5B">
      <w:pPr>
        <w:spacing w:after="200" w:line="276" w:lineRule="auto"/>
        <w:rPr>
          <w:sz w:val="24"/>
          <w:szCs w:val="24"/>
          <w:lang w:val="en-NZ" w:eastAsia="ja-JP" w:bidi="he-IL"/>
        </w:rPr>
      </w:pPr>
      <w:r w:rsidRPr="00287E5B">
        <w:rPr>
          <w:b/>
          <w:sz w:val="24"/>
          <w:szCs w:val="24"/>
          <w:lang w:val="en-NZ" w:eastAsia="ja-JP" w:bidi="he-IL"/>
        </w:rPr>
        <w:t>Just as</w:t>
      </w:r>
      <w:r w:rsidRPr="00287E5B">
        <w:rPr>
          <w:sz w:val="24"/>
          <w:szCs w:val="24"/>
          <w:lang w:val="en-NZ" w:eastAsia="ja-JP" w:bidi="he-IL"/>
        </w:rPr>
        <w:t xml:space="preserve"> the physical world bears testimony to the eternal nature and divine power of God (Rom 1:20)</w:t>
      </w:r>
      <w:r w:rsidR="00246DD1" w:rsidRPr="00287E5B">
        <w:rPr>
          <w:sz w:val="24"/>
          <w:szCs w:val="24"/>
          <w:lang w:val="en-NZ" w:eastAsia="ja-JP" w:bidi="he-IL"/>
        </w:rPr>
        <w:t>,</w:t>
      </w:r>
      <w:r w:rsidR="00745AD0">
        <w:rPr>
          <w:sz w:val="24"/>
          <w:szCs w:val="24"/>
          <w:lang w:val="en-NZ" w:eastAsia="ja-JP" w:bidi="he-IL"/>
        </w:rPr>
        <w:t xml:space="preserve"> </w:t>
      </w:r>
      <w:r w:rsidR="00745AD0">
        <w:rPr>
          <w:b/>
          <w:sz w:val="24"/>
          <w:szCs w:val="24"/>
          <w:lang w:val="en-NZ" w:eastAsia="ja-JP" w:bidi="he-IL"/>
        </w:rPr>
        <w:t>s</w:t>
      </w:r>
      <w:r w:rsidRPr="00287E5B">
        <w:rPr>
          <w:b/>
          <w:sz w:val="24"/>
          <w:szCs w:val="24"/>
          <w:lang w:val="en-NZ" w:eastAsia="ja-JP" w:bidi="he-IL"/>
        </w:rPr>
        <w:t>o</w:t>
      </w:r>
      <w:r w:rsidR="00246DD1" w:rsidRPr="00287E5B">
        <w:rPr>
          <w:sz w:val="24"/>
          <w:szCs w:val="24"/>
          <w:lang w:val="en-NZ" w:eastAsia="ja-JP" w:bidi="he-IL"/>
        </w:rPr>
        <w:t>,</w:t>
      </w:r>
      <w:r w:rsidRPr="00287E5B">
        <w:rPr>
          <w:sz w:val="24"/>
          <w:szCs w:val="24"/>
          <w:lang w:val="en-NZ" w:eastAsia="ja-JP" w:bidi="he-IL"/>
        </w:rPr>
        <w:t xml:space="preserve"> the Word of God bears testimony to the power and grace of God as His plan of redemption unfolds through time.</w:t>
      </w:r>
      <w:r w:rsidR="00745AD0">
        <w:rPr>
          <w:sz w:val="24"/>
          <w:szCs w:val="24"/>
          <w:lang w:val="en-NZ" w:eastAsia="ja-JP" w:bidi="he-IL"/>
        </w:rPr>
        <w:t xml:space="preserve"> </w:t>
      </w:r>
      <w:r w:rsidRPr="00287E5B">
        <w:rPr>
          <w:sz w:val="24"/>
          <w:szCs w:val="24"/>
          <w:lang w:val="en-NZ"/>
        </w:rPr>
        <w:t>Tracing the multitude of these threads uncovers some of the complexity, wonder and beauty of the tapestry of the Bible.</w:t>
      </w:r>
      <w:r w:rsidR="00745AD0">
        <w:rPr>
          <w:sz w:val="24"/>
          <w:szCs w:val="24"/>
          <w:lang w:val="en-NZ"/>
        </w:rPr>
        <w:t xml:space="preserve"> </w:t>
      </w:r>
      <w:r w:rsidRPr="00287E5B">
        <w:rPr>
          <w:sz w:val="24"/>
          <w:szCs w:val="24"/>
          <w:lang w:val="en-NZ"/>
        </w:rPr>
        <w:t>Underpinning the many connections from types, shadows, signs and symbols to Christ is the Biblical pattern of promise and fulfilment.</w:t>
      </w:r>
      <w:r w:rsidR="008B024F">
        <w:rPr>
          <w:sz w:val="24"/>
          <w:szCs w:val="24"/>
          <w:lang w:val="en-NZ"/>
        </w:rPr>
        <w:t xml:space="preserve"> </w:t>
      </w:r>
      <w:r w:rsidRPr="00287E5B">
        <w:rPr>
          <w:sz w:val="24"/>
          <w:szCs w:val="24"/>
          <w:lang w:val="en-NZ" w:eastAsia="ja-JP" w:bidi="he-IL"/>
        </w:rPr>
        <w:t xml:space="preserve">As we see the many promises of God fulfilled in </w:t>
      </w:r>
      <w:r w:rsidR="00FA0DC9" w:rsidRPr="00287E5B">
        <w:rPr>
          <w:sz w:val="24"/>
          <w:szCs w:val="24"/>
          <w:lang w:val="en-NZ" w:eastAsia="ja-JP" w:bidi="he-IL"/>
        </w:rPr>
        <w:t>Christ,</w:t>
      </w:r>
      <w:r w:rsidRPr="00287E5B">
        <w:rPr>
          <w:sz w:val="24"/>
          <w:szCs w:val="24"/>
          <w:lang w:val="en-NZ" w:eastAsia="ja-JP" w:bidi="he-IL"/>
        </w:rPr>
        <w:t xml:space="preserve"> we can gain greater confidence in the comforting truth that He who has begun a good work will certainly bring it to completion (Phil 1:6).</w:t>
      </w:r>
      <w:r w:rsidR="00AB4ECC">
        <w:rPr>
          <w:sz w:val="24"/>
          <w:szCs w:val="24"/>
          <w:lang w:val="en-NZ" w:eastAsia="ja-JP" w:bidi="he-IL"/>
        </w:rPr>
        <w:t xml:space="preserve"> </w:t>
      </w:r>
      <w:r w:rsidRPr="00287E5B">
        <w:rPr>
          <w:sz w:val="24"/>
          <w:szCs w:val="24"/>
          <w:lang w:val="en-NZ" w:eastAsia="ja-JP" w:bidi="he-IL"/>
        </w:rPr>
        <w:t>There is great spiritual benefit in reading and understanding the Old Testament as we look forward to the future in Christ.</w:t>
      </w:r>
      <w:r w:rsidR="008B024F">
        <w:rPr>
          <w:sz w:val="24"/>
          <w:szCs w:val="24"/>
          <w:lang w:val="en-NZ" w:eastAsia="ja-JP" w:bidi="he-IL"/>
        </w:rPr>
        <w:t xml:space="preserve"> </w:t>
      </w:r>
      <w:r w:rsidRPr="00287E5B">
        <w:rPr>
          <w:sz w:val="24"/>
          <w:szCs w:val="24"/>
          <w:lang w:val="en-NZ" w:eastAsia="ja-JP" w:bidi="he-IL"/>
        </w:rPr>
        <w:t>The Apostle Paul puts it this way:</w:t>
      </w:r>
      <w:r w:rsidR="008B024F">
        <w:rPr>
          <w:sz w:val="24"/>
          <w:szCs w:val="24"/>
          <w:lang w:val="en-NZ" w:eastAsia="ja-JP" w:bidi="he-IL"/>
        </w:rPr>
        <w:t xml:space="preserve"> </w:t>
      </w:r>
      <w:r w:rsidRPr="00287E5B">
        <w:rPr>
          <w:sz w:val="24"/>
          <w:szCs w:val="24"/>
          <w:lang w:val="en-NZ" w:eastAsia="ja-JP" w:bidi="he-IL"/>
        </w:rPr>
        <w:t>“</w:t>
      </w:r>
      <w:r w:rsidRPr="00287E5B">
        <w:rPr>
          <w:i/>
          <w:sz w:val="24"/>
          <w:szCs w:val="24"/>
          <w:lang w:val="en-NZ" w:eastAsia="ja-JP" w:bidi="he-IL"/>
        </w:rPr>
        <w:t>For whatever was written in former days was written for our instruction, that through endurance and through the encouragement of the Scriptures we might have hope</w:t>
      </w:r>
      <w:r w:rsidRPr="00287E5B">
        <w:rPr>
          <w:sz w:val="24"/>
          <w:szCs w:val="24"/>
          <w:lang w:val="en-NZ" w:eastAsia="ja-JP" w:bidi="he-IL"/>
        </w:rPr>
        <w:t>” (Rom 15:4).</w:t>
      </w:r>
      <w:r w:rsidR="008B024F">
        <w:rPr>
          <w:sz w:val="24"/>
          <w:szCs w:val="24"/>
          <w:lang w:val="en-NZ" w:eastAsia="ja-JP" w:bidi="he-IL"/>
        </w:rPr>
        <w:t xml:space="preserve"> </w:t>
      </w:r>
    </w:p>
    <w:p w14:paraId="212E1377" w14:textId="000C4616" w:rsidR="00B27A00" w:rsidRPr="00287E5B" w:rsidRDefault="00A72839" w:rsidP="002431AF">
      <w:pPr>
        <w:spacing w:after="200" w:line="276" w:lineRule="auto"/>
        <w:contextualSpacing/>
        <w:rPr>
          <w:rFonts w:eastAsia="Calibri"/>
          <w:sz w:val="24"/>
          <w:szCs w:val="24"/>
          <w:lang w:val="en-NZ"/>
        </w:rPr>
      </w:pPr>
      <w:r w:rsidRPr="00287E5B">
        <w:rPr>
          <w:sz w:val="24"/>
          <w:szCs w:val="24"/>
          <w:lang w:val="en-NZ"/>
        </w:rPr>
        <w:t>Th</w:t>
      </w:r>
      <w:r w:rsidR="007742B8" w:rsidRPr="00287E5B">
        <w:rPr>
          <w:sz w:val="24"/>
          <w:szCs w:val="24"/>
          <w:lang w:val="en-NZ"/>
        </w:rPr>
        <w:t xml:space="preserve">e word ‘fulfil’ in Matthew 5:17 means to ‘make come true’, </w:t>
      </w:r>
      <w:r w:rsidR="007764CE">
        <w:rPr>
          <w:sz w:val="24"/>
          <w:szCs w:val="24"/>
          <w:lang w:val="en-NZ"/>
        </w:rPr>
        <w:t>‘</w:t>
      </w:r>
      <w:r w:rsidR="007742B8" w:rsidRPr="00287E5B">
        <w:rPr>
          <w:sz w:val="24"/>
          <w:szCs w:val="24"/>
          <w:lang w:val="en-NZ"/>
        </w:rPr>
        <w:t>to fill</w:t>
      </w:r>
      <w:r w:rsidR="007764CE">
        <w:rPr>
          <w:sz w:val="24"/>
          <w:szCs w:val="24"/>
          <w:lang w:val="en-NZ"/>
        </w:rPr>
        <w:t>’</w:t>
      </w:r>
      <w:r w:rsidR="007742B8" w:rsidRPr="00287E5B">
        <w:rPr>
          <w:sz w:val="24"/>
          <w:szCs w:val="24"/>
          <w:lang w:val="en-NZ"/>
        </w:rPr>
        <w:t>, to ‘bring to completion’.</w:t>
      </w:r>
      <w:r w:rsidR="008B024F">
        <w:rPr>
          <w:sz w:val="24"/>
          <w:szCs w:val="24"/>
          <w:lang w:val="en-NZ"/>
        </w:rPr>
        <w:t xml:space="preserve"> </w:t>
      </w:r>
      <w:r w:rsidR="007742B8" w:rsidRPr="00287E5B">
        <w:rPr>
          <w:sz w:val="24"/>
          <w:szCs w:val="24"/>
          <w:lang w:val="en-NZ"/>
        </w:rPr>
        <w:t>He i</w:t>
      </w:r>
      <w:r w:rsidR="00BE0395" w:rsidRPr="00287E5B">
        <w:rPr>
          <w:sz w:val="24"/>
          <w:szCs w:val="24"/>
          <w:lang w:val="en-NZ"/>
        </w:rPr>
        <w:t>s the ‘substance’ t</w:t>
      </w:r>
      <w:r w:rsidR="007742B8" w:rsidRPr="00287E5B">
        <w:rPr>
          <w:sz w:val="24"/>
          <w:szCs w:val="24"/>
          <w:lang w:val="en-NZ"/>
        </w:rPr>
        <w:t>hat all the shadows foreshadow.</w:t>
      </w:r>
      <w:r w:rsidR="00AB4ECC">
        <w:rPr>
          <w:sz w:val="24"/>
          <w:szCs w:val="24"/>
          <w:lang w:val="en-NZ"/>
        </w:rPr>
        <w:t xml:space="preserve"> </w:t>
      </w:r>
      <w:r w:rsidR="00BE0395" w:rsidRPr="00287E5B">
        <w:rPr>
          <w:sz w:val="24"/>
          <w:szCs w:val="24"/>
          <w:lang w:val="en-NZ"/>
        </w:rPr>
        <w:t>He is the reality that all the signs and symbols point to.</w:t>
      </w:r>
      <w:r w:rsidR="00AB4ECC">
        <w:rPr>
          <w:sz w:val="24"/>
          <w:szCs w:val="24"/>
          <w:lang w:val="en-NZ"/>
        </w:rPr>
        <w:t xml:space="preserve"> </w:t>
      </w:r>
      <w:r w:rsidR="00270354" w:rsidRPr="00287E5B">
        <w:rPr>
          <w:sz w:val="24"/>
          <w:szCs w:val="24"/>
          <w:lang w:val="en-NZ"/>
        </w:rPr>
        <w:t>Jesus is the ‘antitype’ of all the types in the Old Testament.</w:t>
      </w:r>
      <w:r w:rsidR="00AB4ECC">
        <w:rPr>
          <w:sz w:val="24"/>
          <w:szCs w:val="24"/>
          <w:lang w:val="en-NZ"/>
        </w:rPr>
        <w:t xml:space="preserve"> </w:t>
      </w:r>
      <w:r w:rsidR="00B27A00" w:rsidRPr="00287E5B">
        <w:rPr>
          <w:rFonts w:eastAsia="Calibri"/>
          <w:sz w:val="24"/>
          <w:szCs w:val="24"/>
          <w:lang w:val="en-NZ"/>
        </w:rPr>
        <w:t>Bible scholars call the fulfilment of a ‘type’ the ‘antitype’, for example:</w:t>
      </w:r>
    </w:p>
    <w:p w14:paraId="3B5E4788" w14:textId="53564A6C" w:rsidR="00B27A00" w:rsidRPr="00393BD7" w:rsidRDefault="00B27A00" w:rsidP="002431AF">
      <w:pPr>
        <w:pStyle w:val="ListParagraph"/>
        <w:numPr>
          <w:ilvl w:val="0"/>
          <w:numId w:val="22"/>
        </w:numPr>
        <w:spacing w:after="200" w:line="276" w:lineRule="auto"/>
        <w:contextualSpacing/>
        <w:rPr>
          <w:sz w:val="24"/>
          <w:szCs w:val="24"/>
          <w:lang w:val="en-NZ"/>
        </w:rPr>
      </w:pPr>
      <w:r w:rsidRPr="00393BD7">
        <w:rPr>
          <w:sz w:val="24"/>
          <w:szCs w:val="24"/>
          <w:lang w:val="en-NZ"/>
        </w:rPr>
        <w:t>Jesus said to Nicodemus “</w:t>
      </w:r>
      <w:r w:rsidRPr="00393BD7">
        <w:rPr>
          <w:i/>
          <w:sz w:val="24"/>
          <w:szCs w:val="24"/>
          <w:lang w:val="en-NZ"/>
        </w:rPr>
        <w:t>And as Moses lifted up the serpent in the wilderness, so must the Son of Man be lifted up</w:t>
      </w:r>
      <w:r w:rsidRPr="00393BD7">
        <w:rPr>
          <w:sz w:val="24"/>
          <w:szCs w:val="24"/>
          <w:lang w:val="en-NZ"/>
        </w:rPr>
        <w:t>” (3:14).</w:t>
      </w:r>
      <w:r w:rsidR="002431AF">
        <w:rPr>
          <w:sz w:val="24"/>
          <w:szCs w:val="24"/>
          <w:lang w:val="en-NZ"/>
        </w:rPr>
        <w:t xml:space="preserve"> </w:t>
      </w:r>
      <w:r w:rsidRPr="00393BD7">
        <w:rPr>
          <w:sz w:val="24"/>
          <w:szCs w:val="24"/>
          <w:lang w:val="en-NZ"/>
        </w:rPr>
        <w:t>The serpent on the pole was the type, Christ is the ‘antitype’ who fulfils the promise of One who would bring healing for God’s people</w:t>
      </w:r>
    </w:p>
    <w:p w14:paraId="2AEAF5C3" w14:textId="77777777" w:rsidR="00B27A00" w:rsidRPr="00393BD7" w:rsidRDefault="00B27A00" w:rsidP="002431AF">
      <w:pPr>
        <w:pStyle w:val="ListParagraph"/>
        <w:numPr>
          <w:ilvl w:val="0"/>
          <w:numId w:val="22"/>
        </w:numPr>
        <w:spacing w:after="200" w:line="276" w:lineRule="auto"/>
        <w:contextualSpacing/>
        <w:rPr>
          <w:sz w:val="24"/>
          <w:szCs w:val="24"/>
          <w:lang w:val="en-NZ"/>
        </w:rPr>
      </w:pPr>
      <w:r w:rsidRPr="00393BD7">
        <w:rPr>
          <w:sz w:val="24"/>
          <w:szCs w:val="24"/>
          <w:lang w:val="en-NZ"/>
        </w:rPr>
        <w:t>The Passover Lamb (Exo 12:1-13, 49) is a type of Christ (1 Cor 5:7). The unblemished lamb is the ‘type’ whose blood was seen by the Lord who then passed over the houses of the Israelites so that their firstborn (representative of all) would not die. Christ is the ‘antitype’ who fulfils God’s promise to rescue His people by conquering Satan (Gen 3:15).</w:t>
      </w:r>
    </w:p>
    <w:p w14:paraId="12E30D03" w14:textId="5EE2B037" w:rsidR="00B27A00" w:rsidRPr="00393BD7" w:rsidRDefault="00B27A00" w:rsidP="002431AF">
      <w:pPr>
        <w:pStyle w:val="ListParagraph"/>
        <w:numPr>
          <w:ilvl w:val="0"/>
          <w:numId w:val="22"/>
        </w:numPr>
        <w:spacing w:after="200" w:line="276" w:lineRule="auto"/>
        <w:rPr>
          <w:sz w:val="24"/>
          <w:szCs w:val="24"/>
          <w:lang w:val="en-NZ"/>
        </w:rPr>
      </w:pPr>
      <w:r w:rsidRPr="00393BD7">
        <w:rPr>
          <w:sz w:val="24"/>
          <w:szCs w:val="24"/>
          <w:lang w:val="en-NZ"/>
        </w:rPr>
        <w:t>The rock from which Israel drank in the wilderness (Ex 17:6) is the type, Christ is the antitype, the ‘spiritual rock’ who is the Deliverer of God’s people fulfilling the promise of God to rescue His people</w:t>
      </w:r>
      <w:r w:rsidR="007764CE">
        <w:rPr>
          <w:sz w:val="24"/>
          <w:szCs w:val="24"/>
          <w:lang w:val="en-NZ"/>
        </w:rPr>
        <w:t>,</w:t>
      </w:r>
      <w:r w:rsidRPr="00393BD7">
        <w:rPr>
          <w:sz w:val="24"/>
          <w:szCs w:val="24"/>
          <w:lang w:val="en-NZ"/>
        </w:rPr>
        <w:t xml:space="preserve"> not from slavery in Egypt</w:t>
      </w:r>
      <w:r w:rsidR="007764CE">
        <w:rPr>
          <w:sz w:val="24"/>
          <w:szCs w:val="24"/>
          <w:lang w:val="en-NZ"/>
        </w:rPr>
        <w:t>,</w:t>
      </w:r>
      <w:r w:rsidRPr="00393BD7">
        <w:rPr>
          <w:sz w:val="24"/>
          <w:szCs w:val="24"/>
          <w:lang w:val="en-NZ"/>
        </w:rPr>
        <w:t xml:space="preserve"> but from the bondage to which this captivity pointed – that of sin and death.</w:t>
      </w:r>
    </w:p>
    <w:p w14:paraId="0DFDA63A" w14:textId="55849EB1" w:rsidR="0039631E" w:rsidRPr="00287E5B" w:rsidRDefault="0039631E" w:rsidP="00287E5B">
      <w:pPr>
        <w:spacing w:after="200" w:line="276" w:lineRule="auto"/>
        <w:rPr>
          <w:sz w:val="24"/>
          <w:szCs w:val="24"/>
          <w:lang w:val="en-NZ"/>
        </w:rPr>
      </w:pPr>
      <w:r w:rsidRPr="00287E5B">
        <w:rPr>
          <w:sz w:val="24"/>
          <w:szCs w:val="24"/>
          <w:lang w:val="en-NZ"/>
        </w:rPr>
        <w:t xml:space="preserve">The promises of God are many and varied, and they have all either already </w:t>
      </w:r>
      <w:r w:rsidR="0009435A" w:rsidRPr="00287E5B">
        <w:rPr>
          <w:sz w:val="24"/>
          <w:szCs w:val="24"/>
          <w:lang w:val="en-NZ"/>
        </w:rPr>
        <w:t xml:space="preserve">been fulfilled </w:t>
      </w:r>
      <w:r w:rsidRPr="00287E5B">
        <w:rPr>
          <w:sz w:val="24"/>
          <w:szCs w:val="24"/>
          <w:lang w:val="en-NZ"/>
        </w:rPr>
        <w:t>or have not yet found ultimate and complete fulfilment in Christ. This truth is revealed by the Apostle Paul in 2 Cor 1:20 “</w:t>
      </w:r>
      <w:r w:rsidRPr="00287E5B">
        <w:rPr>
          <w:i/>
          <w:sz w:val="24"/>
          <w:szCs w:val="24"/>
          <w:lang w:val="en-NZ" w:eastAsia="ja-JP" w:bidi="he-IL"/>
        </w:rPr>
        <w:t>For all the promises of God find their Yes in him. That is why it is through him that we utter our Amen to God for his glory</w:t>
      </w:r>
      <w:r w:rsidRPr="00287E5B">
        <w:rPr>
          <w:sz w:val="24"/>
          <w:szCs w:val="24"/>
          <w:lang w:val="en-NZ" w:eastAsia="ja-JP" w:bidi="he-IL"/>
        </w:rPr>
        <w:t>”.</w:t>
      </w:r>
    </w:p>
    <w:p w14:paraId="58A710D9" w14:textId="2CB15602" w:rsidR="00E83657" w:rsidRPr="00393BD7" w:rsidRDefault="008871D8" w:rsidP="00DD0DC1">
      <w:pPr>
        <w:spacing w:after="200" w:line="276" w:lineRule="auto"/>
        <w:rPr>
          <w:sz w:val="24"/>
          <w:szCs w:val="24"/>
          <w:lang w:val="en-NZ"/>
        </w:rPr>
      </w:pPr>
      <w:r w:rsidRPr="00287E5B">
        <w:rPr>
          <w:sz w:val="24"/>
          <w:szCs w:val="24"/>
          <w:lang w:val="en-NZ" w:eastAsia="ja-JP" w:bidi="he-IL"/>
        </w:rPr>
        <w:t>When looking for t</w:t>
      </w:r>
      <w:r w:rsidR="006773E3" w:rsidRPr="00287E5B">
        <w:rPr>
          <w:sz w:val="24"/>
          <w:szCs w:val="24"/>
          <w:lang w:val="en-NZ" w:eastAsia="ja-JP" w:bidi="he-IL"/>
        </w:rPr>
        <w:t xml:space="preserve">he promises of God </w:t>
      </w:r>
      <w:r w:rsidRPr="00287E5B">
        <w:rPr>
          <w:sz w:val="24"/>
          <w:szCs w:val="24"/>
          <w:lang w:val="en-NZ" w:eastAsia="ja-JP" w:bidi="he-IL"/>
        </w:rPr>
        <w:t xml:space="preserve">we do need to be careful not to </w:t>
      </w:r>
      <w:r w:rsidR="006773E3" w:rsidRPr="00287E5B">
        <w:rPr>
          <w:sz w:val="24"/>
          <w:szCs w:val="24"/>
          <w:lang w:val="en-NZ" w:eastAsia="ja-JP" w:bidi="he-IL"/>
        </w:rPr>
        <w:t xml:space="preserve">misinterpret Scripture. </w:t>
      </w:r>
      <w:r w:rsidR="00E83657" w:rsidRPr="00287E5B">
        <w:rPr>
          <w:sz w:val="24"/>
          <w:szCs w:val="24"/>
          <w:lang w:val="en-NZ"/>
        </w:rPr>
        <w:t xml:space="preserve">All the promises of Scripture, </w:t>
      </w:r>
      <w:r w:rsidR="00602D64" w:rsidRPr="00287E5B">
        <w:rPr>
          <w:sz w:val="24"/>
          <w:szCs w:val="24"/>
          <w:lang w:val="en-NZ"/>
        </w:rPr>
        <w:t xml:space="preserve">both </w:t>
      </w:r>
      <w:r w:rsidR="00E83657" w:rsidRPr="00287E5B">
        <w:rPr>
          <w:sz w:val="24"/>
          <w:szCs w:val="24"/>
          <w:lang w:val="en-NZ"/>
        </w:rPr>
        <w:t>general</w:t>
      </w:r>
      <w:r w:rsidR="00602D64" w:rsidRPr="00287E5B">
        <w:rPr>
          <w:sz w:val="24"/>
          <w:szCs w:val="24"/>
          <w:lang w:val="en-NZ"/>
        </w:rPr>
        <w:t xml:space="preserve"> and personal</w:t>
      </w:r>
      <w:r w:rsidR="00961F49" w:rsidRPr="00287E5B">
        <w:rPr>
          <w:sz w:val="24"/>
          <w:szCs w:val="24"/>
          <w:lang w:val="en-NZ"/>
        </w:rPr>
        <w:t>,</w:t>
      </w:r>
      <w:r w:rsidR="00E83657" w:rsidRPr="00287E5B">
        <w:rPr>
          <w:sz w:val="24"/>
          <w:szCs w:val="24"/>
          <w:lang w:val="en-NZ"/>
        </w:rPr>
        <w:t xml:space="preserve"> find their fulfilment in Christ. For </w:t>
      </w:r>
      <w:r w:rsidR="00E83657" w:rsidRPr="00287E5B">
        <w:rPr>
          <w:sz w:val="24"/>
          <w:szCs w:val="24"/>
          <w:lang w:val="en-NZ"/>
        </w:rPr>
        <w:lastRenderedPageBreak/>
        <w:t>example:</w:t>
      </w:r>
      <w:r w:rsidR="00DD0DC1">
        <w:rPr>
          <w:sz w:val="24"/>
          <w:szCs w:val="24"/>
          <w:lang w:val="en-NZ"/>
        </w:rPr>
        <w:t xml:space="preserve"> </w:t>
      </w:r>
      <w:r w:rsidR="00E83657" w:rsidRPr="00393BD7">
        <w:rPr>
          <w:sz w:val="24"/>
          <w:szCs w:val="24"/>
          <w:lang w:val="en-NZ"/>
        </w:rPr>
        <w:t>In Christ, God</w:t>
      </w:r>
      <w:r w:rsidR="006773E3" w:rsidRPr="00393BD7">
        <w:rPr>
          <w:sz w:val="24"/>
          <w:szCs w:val="24"/>
          <w:lang w:val="en-NZ"/>
        </w:rPr>
        <w:t xml:space="preserve"> promises to give us wisdom if we ask (James 1:5)</w:t>
      </w:r>
      <w:r w:rsidR="00D90080">
        <w:rPr>
          <w:sz w:val="24"/>
          <w:szCs w:val="24"/>
          <w:lang w:val="en-NZ"/>
        </w:rPr>
        <w:t>.</w:t>
      </w:r>
      <w:r w:rsidR="00DD0DC1">
        <w:rPr>
          <w:sz w:val="24"/>
          <w:szCs w:val="24"/>
          <w:lang w:val="en-NZ"/>
        </w:rPr>
        <w:t xml:space="preserve"> </w:t>
      </w:r>
      <w:r w:rsidR="00E83657" w:rsidRPr="00393BD7">
        <w:rPr>
          <w:sz w:val="24"/>
          <w:szCs w:val="24"/>
          <w:lang w:val="en-NZ"/>
        </w:rPr>
        <w:t>In Christ, God</w:t>
      </w:r>
      <w:r w:rsidR="006773E3" w:rsidRPr="00393BD7">
        <w:rPr>
          <w:sz w:val="24"/>
          <w:szCs w:val="24"/>
          <w:lang w:val="en-NZ"/>
        </w:rPr>
        <w:t xml:space="preserve"> promises to provide a way out of temptation (1 Cor. 10:13)</w:t>
      </w:r>
      <w:r w:rsidR="00D90080">
        <w:rPr>
          <w:sz w:val="24"/>
          <w:szCs w:val="24"/>
          <w:lang w:val="en-NZ"/>
        </w:rPr>
        <w:t>.</w:t>
      </w:r>
      <w:r w:rsidR="00DD0DC1">
        <w:rPr>
          <w:sz w:val="24"/>
          <w:szCs w:val="24"/>
          <w:lang w:val="en-NZ"/>
        </w:rPr>
        <w:t xml:space="preserve"> </w:t>
      </w:r>
      <w:r w:rsidR="00E83657" w:rsidRPr="00393BD7">
        <w:rPr>
          <w:sz w:val="24"/>
          <w:szCs w:val="24"/>
          <w:lang w:val="en-NZ"/>
        </w:rPr>
        <w:t>In Christ, He</w:t>
      </w:r>
      <w:r w:rsidR="006773E3" w:rsidRPr="00393BD7">
        <w:rPr>
          <w:sz w:val="24"/>
          <w:szCs w:val="24"/>
          <w:lang w:val="en-NZ"/>
        </w:rPr>
        <w:t xml:space="preserve"> promises that our salvation is secure, no matter what (John 10:28–29).</w:t>
      </w:r>
      <w:r w:rsidR="00DD0DC1">
        <w:rPr>
          <w:sz w:val="24"/>
          <w:szCs w:val="24"/>
          <w:lang w:val="en-NZ"/>
        </w:rPr>
        <w:t xml:space="preserve"> </w:t>
      </w:r>
      <w:r w:rsidR="00E83657" w:rsidRPr="00393BD7">
        <w:rPr>
          <w:sz w:val="24"/>
          <w:szCs w:val="24"/>
          <w:lang w:val="en-NZ"/>
        </w:rPr>
        <w:t xml:space="preserve">All the promises of Scripture are fulfilled in Christ who is the </w:t>
      </w:r>
      <w:r w:rsidR="00FA0DC9" w:rsidRPr="00393BD7">
        <w:rPr>
          <w:sz w:val="24"/>
          <w:szCs w:val="24"/>
          <w:lang w:val="en-NZ"/>
        </w:rPr>
        <w:t>centre</w:t>
      </w:r>
      <w:r w:rsidR="00E83657" w:rsidRPr="00393BD7">
        <w:rPr>
          <w:sz w:val="24"/>
          <w:szCs w:val="24"/>
          <w:lang w:val="en-NZ"/>
        </w:rPr>
        <w:t xml:space="preserve"> and substance of the gospel, which brings us to our third point:</w:t>
      </w:r>
    </w:p>
    <w:p w14:paraId="1D7C3044" w14:textId="188A91FC" w:rsidR="00605DA0" w:rsidRPr="00393BD7" w:rsidRDefault="00CE119F" w:rsidP="00A34E40">
      <w:pPr>
        <w:pStyle w:val="ListParagraph"/>
        <w:numPr>
          <w:ilvl w:val="0"/>
          <w:numId w:val="3"/>
        </w:numPr>
        <w:spacing w:after="200" w:line="276" w:lineRule="auto"/>
        <w:ind w:left="357" w:hanging="357"/>
        <w:rPr>
          <w:b/>
          <w:sz w:val="24"/>
          <w:szCs w:val="24"/>
          <w:lang w:val="en-NZ"/>
        </w:rPr>
      </w:pPr>
      <w:r w:rsidRPr="00393BD7">
        <w:rPr>
          <w:b/>
          <w:sz w:val="24"/>
          <w:szCs w:val="24"/>
          <w:lang w:val="en-NZ"/>
        </w:rPr>
        <w:t>Christ and the gospel</w:t>
      </w:r>
    </w:p>
    <w:p w14:paraId="2AF051AB" w14:textId="7F41FF35" w:rsidR="000931B8" w:rsidRPr="00287E5B" w:rsidRDefault="00E525C6" w:rsidP="00287E5B">
      <w:pPr>
        <w:spacing w:after="200" w:line="276" w:lineRule="auto"/>
        <w:rPr>
          <w:sz w:val="24"/>
          <w:szCs w:val="24"/>
          <w:lang w:val="en-NZ"/>
        </w:rPr>
      </w:pPr>
      <w:r w:rsidRPr="00287E5B">
        <w:rPr>
          <w:sz w:val="24"/>
          <w:szCs w:val="24"/>
          <w:lang w:val="en-NZ"/>
        </w:rPr>
        <w:t xml:space="preserve">Guido de Bres wrote </w:t>
      </w:r>
      <w:r w:rsidR="00374271" w:rsidRPr="00287E5B">
        <w:rPr>
          <w:sz w:val="24"/>
          <w:szCs w:val="24"/>
          <w:lang w:val="en-NZ"/>
        </w:rPr>
        <w:t xml:space="preserve">in the Belgic Confession </w:t>
      </w:r>
      <w:r w:rsidRPr="00287E5B">
        <w:rPr>
          <w:sz w:val="24"/>
          <w:szCs w:val="24"/>
          <w:lang w:val="en-NZ"/>
        </w:rPr>
        <w:t>that ‘the testimonies taken from the law and the prophets’ are used to ‘confirm us in the doctrine of the gospel’.</w:t>
      </w:r>
      <w:r w:rsidR="00177E95">
        <w:rPr>
          <w:sz w:val="24"/>
          <w:szCs w:val="24"/>
          <w:lang w:val="en-NZ"/>
        </w:rPr>
        <w:t xml:space="preserve"> </w:t>
      </w:r>
      <w:r w:rsidR="000931B8" w:rsidRPr="00287E5B">
        <w:rPr>
          <w:sz w:val="24"/>
          <w:szCs w:val="24"/>
          <w:lang w:val="en-NZ"/>
        </w:rPr>
        <w:t xml:space="preserve">When we understand that the Bible is not fundamentally a book which is </w:t>
      </w:r>
      <w:r w:rsidR="00FA0DC9" w:rsidRPr="00287E5B">
        <w:rPr>
          <w:sz w:val="24"/>
          <w:szCs w:val="24"/>
          <w:lang w:val="en-NZ"/>
        </w:rPr>
        <w:t>centred</w:t>
      </w:r>
      <w:r w:rsidR="000931B8" w:rsidRPr="00287E5B">
        <w:rPr>
          <w:sz w:val="24"/>
          <w:szCs w:val="24"/>
          <w:lang w:val="en-NZ"/>
        </w:rPr>
        <w:t xml:space="preserve"> around mankind, but is first and foremost ‘Christo-centric’ – Christ is at the core of Scripture.</w:t>
      </w:r>
      <w:r w:rsidR="00177E95">
        <w:rPr>
          <w:sz w:val="24"/>
          <w:szCs w:val="24"/>
          <w:lang w:val="en-NZ"/>
        </w:rPr>
        <w:t xml:space="preserve"> </w:t>
      </w:r>
      <w:r w:rsidR="000931B8" w:rsidRPr="00287E5B">
        <w:rPr>
          <w:sz w:val="24"/>
          <w:szCs w:val="24"/>
          <w:lang w:val="en-NZ"/>
        </w:rPr>
        <w:t>So, it is not helpful to see the Bible firstly as a book of dos and don’ts but to see the whole of Scripture in light of Christ.</w:t>
      </w:r>
    </w:p>
    <w:p w14:paraId="31472E53" w14:textId="7BA4920A" w:rsidR="00E707E5" w:rsidRPr="00287E5B" w:rsidRDefault="000931B8" w:rsidP="00177E95">
      <w:pPr>
        <w:spacing w:after="200" w:line="276" w:lineRule="auto"/>
        <w:rPr>
          <w:sz w:val="24"/>
          <w:szCs w:val="24"/>
          <w:lang w:val="en-NZ"/>
        </w:rPr>
      </w:pPr>
      <w:r w:rsidRPr="00287E5B">
        <w:rPr>
          <w:sz w:val="24"/>
          <w:szCs w:val="24"/>
          <w:lang w:val="en-NZ"/>
        </w:rPr>
        <w:t>The laws in the Bible are not, and never were, the way for the descendants of Adam to be saved.</w:t>
      </w:r>
      <w:r w:rsidR="00177E95">
        <w:rPr>
          <w:sz w:val="24"/>
          <w:szCs w:val="24"/>
          <w:lang w:val="en-NZ"/>
        </w:rPr>
        <w:t xml:space="preserve"> </w:t>
      </w:r>
      <w:r w:rsidRPr="00287E5B">
        <w:rPr>
          <w:sz w:val="24"/>
          <w:szCs w:val="24"/>
          <w:lang w:val="en-NZ"/>
        </w:rPr>
        <w:t xml:space="preserve">As </w:t>
      </w:r>
      <w:r w:rsidR="00D41038" w:rsidRPr="00287E5B">
        <w:rPr>
          <w:sz w:val="24"/>
          <w:szCs w:val="24"/>
          <w:lang w:val="en-NZ"/>
        </w:rPr>
        <w:t xml:space="preserve">Paul explains to the </w:t>
      </w:r>
      <w:r w:rsidR="00005D96" w:rsidRPr="00287E5B">
        <w:rPr>
          <w:bCs/>
          <w:sz w:val="24"/>
          <w:szCs w:val="24"/>
          <w:lang w:val="en-NZ" w:eastAsia="ja-JP" w:bidi="he-IL"/>
        </w:rPr>
        <w:t xml:space="preserve">Galatians </w:t>
      </w:r>
      <w:r w:rsidR="00D41038" w:rsidRPr="00287E5B">
        <w:rPr>
          <w:bCs/>
          <w:sz w:val="24"/>
          <w:szCs w:val="24"/>
          <w:lang w:val="en-NZ" w:eastAsia="ja-JP" w:bidi="he-IL"/>
        </w:rPr>
        <w:t>(</w:t>
      </w:r>
      <w:r w:rsidR="00005D96" w:rsidRPr="00287E5B">
        <w:rPr>
          <w:bCs/>
          <w:sz w:val="24"/>
          <w:szCs w:val="24"/>
          <w:lang w:val="en-NZ" w:eastAsia="ja-JP" w:bidi="he-IL"/>
        </w:rPr>
        <w:t>3:24</w:t>
      </w:r>
      <w:r w:rsidR="00D41038" w:rsidRPr="00287E5B">
        <w:rPr>
          <w:bCs/>
          <w:sz w:val="24"/>
          <w:szCs w:val="24"/>
          <w:lang w:val="en-NZ" w:eastAsia="ja-JP" w:bidi="he-IL"/>
        </w:rPr>
        <w:t>)</w:t>
      </w:r>
      <w:r w:rsidR="00005D96" w:rsidRPr="00287E5B">
        <w:rPr>
          <w:sz w:val="24"/>
          <w:szCs w:val="24"/>
          <w:lang w:val="en-NZ" w:eastAsia="ja-JP" w:bidi="he-IL"/>
        </w:rPr>
        <w:t xml:space="preserve"> </w:t>
      </w:r>
      <w:r w:rsidR="00D41038" w:rsidRPr="00287E5B">
        <w:rPr>
          <w:sz w:val="24"/>
          <w:szCs w:val="24"/>
          <w:lang w:val="en-NZ" w:eastAsia="ja-JP" w:bidi="he-IL"/>
        </w:rPr>
        <w:t>“</w:t>
      </w:r>
      <w:r w:rsidR="00005D96" w:rsidRPr="00287E5B">
        <w:rPr>
          <w:i/>
          <w:sz w:val="24"/>
          <w:szCs w:val="24"/>
          <w:lang w:val="en-NZ" w:eastAsia="ja-JP" w:bidi="he-IL"/>
        </w:rPr>
        <w:t>So then, the law was our guardian until Christ came, in order that we might be justified by faith</w:t>
      </w:r>
      <w:r w:rsidR="00D41038" w:rsidRPr="00287E5B">
        <w:rPr>
          <w:sz w:val="24"/>
          <w:szCs w:val="24"/>
          <w:lang w:val="en-NZ" w:eastAsia="ja-JP" w:bidi="he-IL"/>
        </w:rPr>
        <w:t>”</w:t>
      </w:r>
      <w:r w:rsidR="00005D96" w:rsidRPr="00287E5B">
        <w:rPr>
          <w:sz w:val="24"/>
          <w:szCs w:val="24"/>
          <w:lang w:val="en-NZ" w:eastAsia="ja-JP" w:bidi="he-IL"/>
        </w:rPr>
        <w:t>.</w:t>
      </w:r>
      <w:r w:rsidR="00177E95">
        <w:rPr>
          <w:sz w:val="24"/>
          <w:szCs w:val="24"/>
          <w:lang w:val="en-NZ" w:eastAsia="ja-JP" w:bidi="he-IL"/>
        </w:rPr>
        <w:t xml:space="preserve"> </w:t>
      </w:r>
      <w:r w:rsidR="00D41038" w:rsidRPr="00287E5B">
        <w:rPr>
          <w:sz w:val="24"/>
          <w:szCs w:val="24"/>
          <w:lang w:val="en-NZ"/>
        </w:rPr>
        <w:t xml:space="preserve">The Old Testament law is usually divided into three parts. </w:t>
      </w:r>
    </w:p>
    <w:p w14:paraId="12C8EB17" w14:textId="77777777" w:rsidR="00007562" w:rsidRPr="00393BD7" w:rsidRDefault="00007562" w:rsidP="00393BD7">
      <w:pPr>
        <w:pStyle w:val="ListParagraph"/>
        <w:numPr>
          <w:ilvl w:val="0"/>
          <w:numId w:val="16"/>
        </w:numPr>
        <w:spacing w:after="200" w:line="276" w:lineRule="auto"/>
        <w:rPr>
          <w:sz w:val="24"/>
          <w:szCs w:val="24"/>
          <w:lang w:val="en-NZ"/>
        </w:rPr>
      </w:pPr>
      <w:r w:rsidRPr="00393BD7">
        <w:rPr>
          <w:b/>
          <w:sz w:val="24"/>
          <w:szCs w:val="24"/>
          <w:lang w:val="en-NZ"/>
        </w:rPr>
        <w:t>The moral law</w:t>
      </w:r>
      <w:r w:rsidRPr="00393BD7">
        <w:rPr>
          <w:sz w:val="24"/>
          <w:szCs w:val="24"/>
          <w:lang w:val="en-NZ"/>
        </w:rPr>
        <w:t xml:space="preserve"> (summarised in the 10 commandments) provided for discipline and order in the Israelites’ personal life and relationship to God and neighbour. These commandments still function to provide order in our lives, to teach us of our sin and need for Jesus Christ and to provide the rule for thankful living before our God, so that we may walk as His people</w:t>
      </w:r>
      <w:r w:rsidR="009F4304" w:rsidRPr="00393BD7">
        <w:rPr>
          <w:sz w:val="24"/>
          <w:szCs w:val="24"/>
          <w:lang w:val="en-NZ"/>
        </w:rPr>
        <w:t>.</w:t>
      </w:r>
    </w:p>
    <w:p w14:paraId="40EF8907" w14:textId="77777777" w:rsidR="009F4304" w:rsidRPr="00393BD7" w:rsidRDefault="009F4304" w:rsidP="00393BD7">
      <w:pPr>
        <w:pStyle w:val="ListParagraph"/>
        <w:spacing w:after="200" w:line="276" w:lineRule="auto"/>
        <w:ind w:left="360"/>
        <w:rPr>
          <w:sz w:val="24"/>
          <w:szCs w:val="24"/>
          <w:lang w:val="en-NZ"/>
        </w:rPr>
      </w:pPr>
      <w:r w:rsidRPr="00393BD7">
        <w:rPr>
          <w:sz w:val="24"/>
          <w:szCs w:val="24"/>
          <w:lang w:val="en-NZ"/>
        </w:rPr>
        <w:t>Jesus, the Beloved Son in whom God the Father was well pleased, completely fulfilled the moral law.</w:t>
      </w:r>
    </w:p>
    <w:p w14:paraId="4068A9CF" w14:textId="21BF040A" w:rsidR="00007562" w:rsidRPr="00393BD7" w:rsidRDefault="00007562" w:rsidP="00393BD7">
      <w:pPr>
        <w:pStyle w:val="ListParagraph"/>
        <w:numPr>
          <w:ilvl w:val="0"/>
          <w:numId w:val="16"/>
        </w:numPr>
        <w:spacing w:after="200" w:line="276" w:lineRule="auto"/>
        <w:rPr>
          <w:sz w:val="24"/>
          <w:szCs w:val="24"/>
          <w:lang w:val="en-NZ"/>
        </w:rPr>
      </w:pPr>
      <w:r w:rsidRPr="00393BD7">
        <w:rPr>
          <w:b/>
          <w:sz w:val="24"/>
          <w:szCs w:val="24"/>
          <w:lang w:val="en-NZ"/>
        </w:rPr>
        <w:t>The civil law</w:t>
      </w:r>
      <w:r w:rsidRPr="00393BD7">
        <w:rPr>
          <w:sz w:val="24"/>
          <w:szCs w:val="24"/>
          <w:lang w:val="en-NZ"/>
        </w:rPr>
        <w:t xml:space="preserve"> was established for Israel as a nation. Israel was a theocracy</w:t>
      </w:r>
      <w:r w:rsidR="004C6614">
        <w:rPr>
          <w:sz w:val="24"/>
          <w:szCs w:val="24"/>
          <w:lang w:val="en-NZ"/>
        </w:rPr>
        <w:t>.</w:t>
      </w:r>
      <w:r w:rsidR="00FA0DC9">
        <w:rPr>
          <w:sz w:val="24"/>
          <w:szCs w:val="24"/>
          <w:lang w:val="en-NZ"/>
        </w:rPr>
        <w:t xml:space="preserve"> </w:t>
      </w:r>
      <w:r w:rsidR="004C6614">
        <w:rPr>
          <w:sz w:val="24"/>
          <w:szCs w:val="24"/>
          <w:lang w:val="en-NZ"/>
        </w:rPr>
        <w:t>S</w:t>
      </w:r>
      <w:r w:rsidR="00FA0DC9" w:rsidRPr="00393BD7">
        <w:rPr>
          <w:sz w:val="24"/>
          <w:szCs w:val="24"/>
          <w:lang w:val="en-NZ"/>
        </w:rPr>
        <w:t>he</w:t>
      </w:r>
      <w:r w:rsidRPr="00393BD7">
        <w:rPr>
          <w:sz w:val="24"/>
          <w:szCs w:val="24"/>
          <w:lang w:val="en-NZ"/>
        </w:rPr>
        <w:t xml:space="preserve"> was ruled by God</w:t>
      </w:r>
      <w:r w:rsidR="004C6614">
        <w:rPr>
          <w:sz w:val="24"/>
          <w:szCs w:val="24"/>
          <w:lang w:val="en-NZ"/>
        </w:rPr>
        <w:t>,</w:t>
      </w:r>
      <w:r w:rsidRPr="00393BD7">
        <w:rPr>
          <w:sz w:val="24"/>
          <w:szCs w:val="24"/>
          <w:lang w:val="en-NZ"/>
        </w:rPr>
        <w:t xml:space="preserve"> who provided for Israel a way to regulate her society in keeping with His holiness. Many of these civil laws were presented as case laws (in such and such a case, such and such was to happen) and though these laws do not function specifically any longer, they still provide lasting moral principles and values for modern nations.</w:t>
      </w:r>
    </w:p>
    <w:p w14:paraId="0A4742FE" w14:textId="0521EA60" w:rsidR="00C91994" w:rsidRPr="00393BD7" w:rsidRDefault="00C91994" w:rsidP="00393BD7">
      <w:pPr>
        <w:pStyle w:val="ListParagraph"/>
        <w:spacing w:after="200" w:line="276" w:lineRule="auto"/>
        <w:ind w:left="360"/>
        <w:rPr>
          <w:sz w:val="24"/>
          <w:szCs w:val="24"/>
          <w:lang w:val="en-NZ"/>
        </w:rPr>
      </w:pPr>
      <w:r w:rsidRPr="00393BD7">
        <w:rPr>
          <w:sz w:val="24"/>
          <w:szCs w:val="24"/>
          <w:lang w:val="en-NZ"/>
        </w:rPr>
        <w:t>Jesus, in His humanity</w:t>
      </w:r>
      <w:r w:rsidR="00C353D9" w:rsidRPr="00393BD7">
        <w:rPr>
          <w:sz w:val="24"/>
          <w:szCs w:val="24"/>
          <w:lang w:val="en-NZ"/>
        </w:rPr>
        <w:t xml:space="preserve"> on this earth</w:t>
      </w:r>
      <w:r w:rsidRPr="00393BD7">
        <w:rPr>
          <w:sz w:val="24"/>
          <w:szCs w:val="24"/>
          <w:lang w:val="en-NZ"/>
        </w:rPr>
        <w:t>,</w:t>
      </w:r>
      <w:r w:rsidR="00C353D9" w:rsidRPr="00393BD7">
        <w:rPr>
          <w:sz w:val="24"/>
          <w:szCs w:val="24"/>
          <w:lang w:val="en-NZ"/>
        </w:rPr>
        <w:t xml:space="preserve"> was a</w:t>
      </w:r>
      <w:r w:rsidRPr="00393BD7">
        <w:rPr>
          <w:sz w:val="24"/>
          <w:szCs w:val="24"/>
          <w:lang w:val="en-NZ"/>
        </w:rPr>
        <w:t xml:space="preserve"> citizen living in an occupied land under Roman civil law</w:t>
      </w:r>
      <w:r w:rsidR="00C353D9" w:rsidRPr="00393BD7">
        <w:rPr>
          <w:sz w:val="24"/>
          <w:szCs w:val="24"/>
          <w:lang w:val="en-NZ"/>
        </w:rPr>
        <w:t>. He</w:t>
      </w:r>
      <w:r w:rsidRPr="00393BD7">
        <w:rPr>
          <w:sz w:val="24"/>
          <w:szCs w:val="24"/>
          <w:lang w:val="en-NZ"/>
        </w:rPr>
        <w:t xml:space="preserve"> always obeyed the governing authorities, when doing so did not conflict with God’s Law. Pontius Pilate </w:t>
      </w:r>
      <w:r w:rsidR="00665E24" w:rsidRPr="00393BD7">
        <w:rPr>
          <w:sz w:val="24"/>
          <w:szCs w:val="24"/>
          <w:lang w:val="en-NZ"/>
        </w:rPr>
        <w:t xml:space="preserve">justly </w:t>
      </w:r>
      <w:r w:rsidRPr="00393BD7">
        <w:rPr>
          <w:sz w:val="24"/>
          <w:szCs w:val="24"/>
          <w:lang w:val="en-NZ"/>
        </w:rPr>
        <w:t>declared “</w:t>
      </w:r>
      <w:r w:rsidR="00C353D9" w:rsidRPr="00393BD7">
        <w:rPr>
          <w:sz w:val="24"/>
          <w:szCs w:val="24"/>
          <w:lang w:val="en-NZ"/>
        </w:rPr>
        <w:t>I find no guilt in Him</w:t>
      </w:r>
      <w:r w:rsidRPr="00393BD7">
        <w:rPr>
          <w:sz w:val="24"/>
          <w:szCs w:val="24"/>
          <w:lang w:val="en-NZ"/>
        </w:rPr>
        <w:t>”</w:t>
      </w:r>
      <w:r w:rsidR="00C353D9" w:rsidRPr="00393BD7">
        <w:rPr>
          <w:sz w:val="24"/>
          <w:szCs w:val="24"/>
          <w:lang w:val="en-NZ"/>
        </w:rPr>
        <w:t xml:space="preserve"> (John 19.6)</w:t>
      </w:r>
      <w:r w:rsidRPr="00393BD7">
        <w:rPr>
          <w:sz w:val="24"/>
          <w:szCs w:val="24"/>
          <w:lang w:val="en-NZ"/>
        </w:rPr>
        <w:t>.</w:t>
      </w:r>
      <w:r w:rsidR="00665E24" w:rsidRPr="00393BD7">
        <w:rPr>
          <w:sz w:val="24"/>
          <w:szCs w:val="24"/>
          <w:lang w:val="en-NZ"/>
        </w:rPr>
        <w:t xml:space="preserve"> Jesus</w:t>
      </w:r>
      <w:r w:rsidR="00B431E9" w:rsidRPr="00393BD7">
        <w:rPr>
          <w:sz w:val="24"/>
          <w:szCs w:val="24"/>
          <w:lang w:val="en-NZ"/>
        </w:rPr>
        <w:t xml:space="preserve"> obeyed the civil law, ‘rendering to Caesar</w:t>
      </w:r>
      <w:r w:rsidR="004C6614">
        <w:rPr>
          <w:sz w:val="24"/>
          <w:szCs w:val="24"/>
          <w:lang w:val="en-NZ"/>
        </w:rPr>
        <w:t>’</w:t>
      </w:r>
      <w:r w:rsidR="00B431E9" w:rsidRPr="00393BD7">
        <w:rPr>
          <w:sz w:val="24"/>
          <w:szCs w:val="24"/>
          <w:lang w:val="en-NZ"/>
        </w:rPr>
        <w:t xml:space="preserve"> the things that were Caesar’s</w:t>
      </w:r>
      <w:r w:rsidR="008873E3" w:rsidRPr="00393BD7">
        <w:rPr>
          <w:sz w:val="24"/>
          <w:szCs w:val="24"/>
          <w:lang w:val="en-NZ"/>
        </w:rPr>
        <w:t>.</w:t>
      </w:r>
    </w:p>
    <w:p w14:paraId="6AE1C71D" w14:textId="77777777" w:rsidR="00007562" w:rsidRPr="00393BD7" w:rsidRDefault="00007562" w:rsidP="00393BD7">
      <w:pPr>
        <w:pStyle w:val="ListParagraph"/>
        <w:numPr>
          <w:ilvl w:val="0"/>
          <w:numId w:val="16"/>
        </w:numPr>
        <w:spacing w:after="200" w:line="276" w:lineRule="auto"/>
        <w:rPr>
          <w:sz w:val="24"/>
          <w:szCs w:val="24"/>
          <w:lang w:val="en-NZ"/>
        </w:rPr>
      </w:pPr>
      <w:r w:rsidRPr="00393BD7">
        <w:rPr>
          <w:b/>
          <w:sz w:val="24"/>
          <w:szCs w:val="24"/>
          <w:lang w:val="en-NZ"/>
        </w:rPr>
        <w:t>The ceremonial law</w:t>
      </w:r>
      <w:r w:rsidRPr="00393BD7">
        <w:rPr>
          <w:sz w:val="24"/>
          <w:szCs w:val="24"/>
          <w:lang w:val="en-NZ"/>
        </w:rPr>
        <w:t xml:space="preserve"> regulated the rituals of worship and the priesthood, many of which are found in the book of Leviticus. These laws included the sacrifices, the proper creation and handling of the holy things of the tabernacle and temple, including the tabernacle and temple themselves, the rites of purification and the function of the priests. As we’ve already seen these ceremonies, types and shadows all pointed to the coming </w:t>
      </w:r>
      <w:r w:rsidR="006A29D3" w:rsidRPr="00393BD7">
        <w:rPr>
          <w:sz w:val="24"/>
          <w:szCs w:val="24"/>
          <w:lang w:val="en-NZ"/>
        </w:rPr>
        <w:t xml:space="preserve">‘once and for all’ </w:t>
      </w:r>
      <w:r w:rsidRPr="00393BD7">
        <w:rPr>
          <w:sz w:val="24"/>
          <w:szCs w:val="24"/>
          <w:lang w:val="en-NZ"/>
        </w:rPr>
        <w:t xml:space="preserve">sacrifice that Jesus Christ would make on behalf of the people on the cross. </w:t>
      </w:r>
      <w:r w:rsidR="006A29D3" w:rsidRPr="00393BD7">
        <w:rPr>
          <w:sz w:val="24"/>
          <w:szCs w:val="24"/>
          <w:lang w:val="en-NZ"/>
        </w:rPr>
        <w:t>Jesus fulfilled all the ceremonial law.</w:t>
      </w:r>
    </w:p>
    <w:p w14:paraId="72A09041" w14:textId="171FD265" w:rsidR="00007562" w:rsidRPr="00287E5B" w:rsidRDefault="00FC3717" w:rsidP="00287E5B">
      <w:pPr>
        <w:spacing w:after="200" w:line="276" w:lineRule="auto"/>
        <w:jc w:val="both"/>
        <w:rPr>
          <w:sz w:val="24"/>
          <w:szCs w:val="24"/>
          <w:lang w:val="en-NZ"/>
        </w:rPr>
      </w:pPr>
      <w:r w:rsidRPr="00287E5B">
        <w:rPr>
          <w:sz w:val="24"/>
          <w:szCs w:val="24"/>
          <w:lang w:val="en-NZ"/>
        </w:rPr>
        <w:t>Grasping clearly that all the laws in the Bible are not duties to be performed to gain favour with God, but are the rightful response of self-aware sinful people to the great grace of God in Christ</w:t>
      </w:r>
      <w:r w:rsidR="00421EA3" w:rsidRPr="00287E5B">
        <w:rPr>
          <w:sz w:val="24"/>
          <w:szCs w:val="24"/>
          <w:lang w:val="en-NZ"/>
        </w:rPr>
        <w:t xml:space="preserve">, liberates the troubled soul from the </w:t>
      </w:r>
      <w:r w:rsidR="00C66953" w:rsidRPr="00287E5B">
        <w:rPr>
          <w:sz w:val="24"/>
          <w:szCs w:val="24"/>
          <w:lang w:val="en-NZ"/>
        </w:rPr>
        <w:t xml:space="preserve">defeating </w:t>
      </w:r>
      <w:r w:rsidR="00421EA3" w:rsidRPr="00287E5B">
        <w:rPr>
          <w:sz w:val="24"/>
          <w:szCs w:val="24"/>
          <w:lang w:val="en-NZ"/>
        </w:rPr>
        <w:t>drudgery of just trying harder</w:t>
      </w:r>
      <w:r w:rsidRPr="00287E5B">
        <w:rPr>
          <w:sz w:val="24"/>
          <w:szCs w:val="24"/>
          <w:lang w:val="en-NZ"/>
        </w:rPr>
        <w:t>.</w:t>
      </w:r>
      <w:r w:rsidR="00487A74">
        <w:rPr>
          <w:sz w:val="24"/>
          <w:szCs w:val="24"/>
          <w:lang w:val="en-NZ"/>
        </w:rPr>
        <w:t xml:space="preserve"> </w:t>
      </w:r>
    </w:p>
    <w:p w14:paraId="78CAEB55" w14:textId="54BC6B3A" w:rsidR="00421EA3" w:rsidRPr="00287E5B" w:rsidRDefault="00421EA3" w:rsidP="00287E5B">
      <w:pPr>
        <w:spacing w:after="200" w:line="276" w:lineRule="auto"/>
        <w:jc w:val="both"/>
        <w:rPr>
          <w:sz w:val="24"/>
          <w:szCs w:val="24"/>
          <w:lang w:val="en-NZ"/>
        </w:rPr>
      </w:pPr>
      <w:r w:rsidRPr="00287E5B">
        <w:rPr>
          <w:sz w:val="24"/>
          <w:szCs w:val="24"/>
          <w:lang w:val="en-NZ"/>
        </w:rPr>
        <w:lastRenderedPageBreak/>
        <w:t xml:space="preserve">In preaching the gospel of grace, preachers </w:t>
      </w:r>
      <w:r w:rsidRPr="004C6614">
        <w:rPr>
          <w:sz w:val="24"/>
          <w:szCs w:val="24"/>
          <w:lang w:val="en-NZ"/>
        </w:rPr>
        <w:t>must be careful not to present a message of shadow and type</w:t>
      </w:r>
      <w:r w:rsidRPr="00287E5B">
        <w:rPr>
          <w:sz w:val="24"/>
          <w:szCs w:val="24"/>
          <w:lang w:val="en-NZ"/>
        </w:rPr>
        <w:t xml:space="preserve">, </w:t>
      </w:r>
      <w:r w:rsidR="004C6614">
        <w:rPr>
          <w:sz w:val="24"/>
          <w:szCs w:val="24"/>
          <w:lang w:val="en-NZ"/>
        </w:rPr>
        <w:t xml:space="preserve">that is </w:t>
      </w:r>
      <w:r w:rsidRPr="00287E5B">
        <w:rPr>
          <w:sz w:val="24"/>
          <w:szCs w:val="24"/>
          <w:lang w:val="en-NZ"/>
        </w:rPr>
        <w:t xml:space="preserve">of </w:t>
      </w:r>
      <w:r w:rsidR="004C6614">
        <w:rPr>
          <w:sz w:val="24"/>
          <w:szCs w:val="24"/>
          <w:lang w:val="en-NZ"/>
        </w:rPr>
        <w:t xml:space="preserve">Old Testament </w:t>
      </w:r>
      <w:r w:rsidRPr="00287E5B">
        <w:rPr>
          <w:sz w:val="24"/>
          <w:szCs w:val="24"/>
          <w:lang w:val="en-NZ"/>
        </w:rPr>
        <w:t>law</w:t>
      </w:r>
      <w:r w:rsidR="004C6614">
        <w:rPr>
          <w:sz w:val="24"/>
          <w:szCs w:val="24"/>
          <w:lang w:val="en-NZ"/>
        </w:rPr>
        <w:t>s and patterns</w:t>
      </w:r>
      <w:r w:rsidRPr="00287E5B">
        <w:rPr>
          <w:sz w:val="24"/>
          <w:szCs w:val="24"/>
          <w:lang w:val="en-NZ"/>
        </w:rPr>
        <w:t xml:space="preserve"> without </w:t>
      </w:r>
      <w:r w:rsidR="00C66953" w:rsidRPr="00287E5B">
        <w:rPr>
          <w:sz w:val="24"/>
          <w:szCs w:val="24"/>
          <w:lang w:val="en-NZ"/>
        </w:rPr>
        <w:t>grace</w:t>
      </w:r>
      <w:r w:rsidRPr="00287E5B">
        <w:rPr>
          <w:sz w:val="24"/>
          <w:szCs w:val="24"/>
          <w:lang w:val="en-NZ"/>
        </w:rPr>
        <w:t>.</w:t>
      </w:r>
      <w:r w:rsidR="006219F4">
        <w:rPr>
          <w:sz w:val="24"/>
          <w:szCs w:val="24"/>
          <w:lang w:val="en-NZ"/>
        </w:rPr>
        <w:t xml:space="preserve"> </w:t>
      </w:r>
      <w:r w:rsidRPr="00287E5B">
        <w:rPr>
          <w:sz w:val="24"/>
          <w:szCs w:val="24"/>
          <w:lang w:val="en-NZ"/>
        </w:rPr>
        <w:t xml:space="preserve">The Old Testament is a rich treasure of gospel truth, but only when the connections are rightly made and </w:t>
      </w:r>
      <w:r w:rsidR="00D34037">
        <w:rPr>
          <w:sz w:val="24"/>
          <w:szCs w:val="24"/>
          <w:lang w:val="en-NZ"/>
        </w:rPr>
        <w:t xml:space="preserve">are </w:t>
      </w:r>
      <w:bookmarkStart w:id="1" w:name="_GoBack"/>
      <w:bookmarkEnd w:id="1"/>
      <w:r w:rsidRPr="00287E5B">
        <w:rPr>
          <w:sz w:val="24"/>
          <w:szCs w:val="24"/>
          <w:lang w:val="en-NZ"/>
        </w:rPr>
        <w:t>presented so that the Light of Christ is seen. He is the One who</w:t>
      </w:r>
      <w:r w:rsidR="00C66953" w:rsidRPr="00287E5B">
        <w:rPr>
          <w:sz w:val="24"/>
          <w:szCs w:val="24"/>
          <w:lang w:val="en-NZ"/>
        </w:rPr>
        <w:t>se brilliant glory</w:t>
      </w:r>
      <w:r w:rsidRPr="00287E5B">
        <w:rPr>
          <w:sz w:val="24"/>
          <w:szCs w:val="24"/>
          <w:lang w:val="en-NZ"/>
        </w:rPr>
        <w:t xml:space="preserve"> we could say ‘casts the shadows’ back in redemptive history.</w:t>
      </w:r>
    </w:p>
    <w:p w14:paraId="5DB467B0" w14:textId="72470B33" w:rsidR="00421EA3" w:rsidRPr="00287E5B" w:rsidRDefault="00421EA3" w:rsidP="00287E5B">
      <w:pPr>
        <w:spacing w:after="200" w:line="276" w:lineRule="auto"/>
        <w:jc w:val="both"/>
        <w:rPr>
          <w:sz w:val="24"/>
          <w:szCs w:val="24"/>
          <w:lang w:val="en-NZ"/>
        </w:rPr>
      </w:pPr>
      <w:r w:rsidRPr="00287E5B">
        <w:rPr>
          <w:sz w:val="24"/>
          <w:szCs w:val="24"/>
          <w:lang w:val="en-NZ"/>
        </w:rPr>
        <w:t>In witnessing to others</w:t>
      </w:r>
      <w:r w:rsidR="00E82835" w:rsidRPr="00287E5B">
        <w:rPr>
          <w:sz w:val="24"/>
          <w:szCs w:val="24"/>
          <w:lang w:val="en-NZ"/>
        </w:rPr>
        <w:t>,</w:t>
      </w:r>
      <w:r w:rsidRPr="00287E5B">
        <w:rPr>
          <w:sz w:val="24"/>
          <w:szCs w:val="24"/>
          <w:lang w:val="en-NZ"/>
        </w:rPr>
        <w:t xml:space="preserve"> we must be careful not to present the Bible simply as a rule book to be obeyed for a better life.</w:t>
      </w:r>
      <w:r w:rsidR="006219F4">
        <w:rPr>
          <w:sz w:val="24"/>
          <w:szCs w:val="24"/>
          <w:lang w:val="en-NZ"/>
        </w:rPr>
        <w:t xml:space="preserve"> </w:t>
      </w:r>
      <w:r w:rsidRPr="00287E5B">
        <w:rPr>
          <w:sz w:val="24"/>
          <w:szCs w:val="24"/>
          <w:lang w:val="en-NZ"/>
        </w:rPr>
        <w:t>If you are studying, reading, or sharing a passage of Scripture look for the connections to Christ. In the New Testament these are generally not hard to find, in the Old Testament it usually requires some more work</w:t>
      </w:r>
      <w:r w:rsidR="005018EC" w:rsidRPr="00287E5B">
        <w:rPr>
          <w:sz w:val="24"/>
          <w:szCs w:val="24"/>
          <w:lang w:val="en-NZ"/>
        </w:rPr>
        <w:t xml:space="preserve"> because these links are found in the shadows and types, not in the substance of Christ and the gospel</w:t>
      </w:r>
      <w:r w:rsidRPr="00287E5B">
        <w:rPr>
          <w:sz w:val="24"/>
          <w:szCs w:val="24"/>
          <w:lang w:val="en-NZ"/>
        </w:rPr>
        <w:t>.</w:t>
      </w:r>
    </w:p>
    <w:p w14:paraId="6BB0D7BE" w14:textId="50CE6B77" w:rsidR="00846F5B" w:rsidRPr="00287E5B" w:rsidRDefault="00421EA3" w:rsidP="00287E5B">
      <w:pPr>
        <w:spacing w:after="200" w:line="276" w:lineRule="auto"/>
        <w:jc w:val="both"/>
        <w:rPr>
          <w:sz w:val="24"/>
          <w:szCs w:val="24"/>
          <w:lang w:val="en-NZ"/>
        </w:rPr>
      </w:pPr>
      <w:r w:rsidRPr="00287E5B">
        <w:rPr>
          <w:sz w:val="24"/>
          <w:szCs w:val="24"/>
          <w:lang w:val="en-NZ"/>
        </w:rPr>
        <w:t>It is also necessary to consider sufficiently large portions of Scripture so that at least one type or shadow can be found and the promises of God which they represent can be shown to have been already or not yet fulfilled in Christ.</w:t>
      </w:r>
      <w:r w:rsidR="000E615E">
        <w:rPr>
          <w:sz w:val="24"/>
          <w:szCs w:val="24"/>
          <w:lang w:val="en-NZ"/>
        </w:rPr>
        <w:t xml:space="preserve"> </w:t>
      </w:r>
      <w:r w:rsidR="00B86C37" w:rsidRPr="00287E5B">
        <w:rPr>
          <w:sz w:val="24"/>
          <w:szCs w:val="24"/>
          <w:lang w:val="en-NZ"/>
        </w:rPr>
        <w:t>Jesus came not to abolish the Law or the Prophets, but to fulfil them.</w:t>
      </w:r>
      <w:r w:rsidR="000E615E">
        <w:rPr>
          <w:sz w:val="24"/>
          <w:szCs w:val="24"/>
          <w:lang w:val="en-NZ"/>
        </w:rPr>
        <w:t xml:space="preserve"> </w:t>
      </w:r>
      <w:r w:rsidR="00B86C37" w:rsidRPr="00287E5B">
        <w:rPr>
          <w:sz w:val="24"/>
          <w:szCs w:val="24"/>
          <w:lang w:val="en-NZ"/>
        </w:rPr>
        <w:t>The evidence for this reality is through</w:t>
      </w:r>
      <w:r w:rsidR="005018EC" w:rsidRPr="00287E5B">
        <w:rPr>
          <w:sz w:val="24"/>
          <w:szCs w:val="24"/>
          <w:lang w:val="en-NZ"/>
        </w:rPr>
        <w:t>out</w:t>
      </w:r>
      <w:r w:rsidR="00B86C37" w:rsidRPr="00287E5B">
        <w:rPr>
          <w:sz w:val="24"/>
          <w:szCs w:val="24"/>
          <w:lang w:val="en-NZ"/>
        </w:rPr>
        <w:t xml:space="preserve"> the whole Bible.</w:t>
      </w:r>
      <w:r w:rsidR="000E615E">
        <w:rPr>
          <w:sz w:val="24"/>
          <w:szCs w:val="24"/>
          <w:lang w:val="en-NZ"/>
        </w:rPr>
        <w:t xml:space="preserve"> </w:t>
      </w:r>
      <w:r w:rsidR="00BB4266" w:rsidRPr="00287E5B">
        <w:rPr>
          <w:sz w:val="24"/>
          <w:szCs w:val="24"/>
          <w:lang w:val="en-NZ"/>
        </w:rPr>
        <w:t>All of Scripture bears witness to Him.</w:t>
      </w:r>
      <w:r w:rsidR="000E615E">
        <w:rPr>
          <w:sz w:val="24"/>
          <w:szCs w:val="24"/>
          <w:lang w:val="en-NZ"/>
        </w:rPr>
        <w:t xml:space="preserve"> </w:t>
      </w:r>
      <w:r w:rsidR="00BB4266" w:rsidRPr="00287E5B">
        <w:rPr>
          <w:sz w:val="24"/>
          <w:szCs w:val="24"/>
          <w:lang w:val="en-NZ"/>
        </w:rPr>
        <w:t>When you yourself bear witness to Christ, be sure to show others some of the many threads which link the shadows and types to Christ and in doing so illuminate the gospel and give glory to God.</w:t>
      </w:r>
    </w:p>
    <w:p w14:paraId="7A518490" w14:textId="77777777" w:rsidR="000E0E04" w:rsidRPr="00287E5B" w:rsidRDefault="00BB4266" w:rsidP="00287E5B">
      <w:pPr>
        <w:spacing w:after="200" w:line="276" w:lineRule="auto"/>
        <w:jc w:val="both"/>
        <w:rPr>
          <w:sz w:val="24"/>
          <w:szCs w:val="24"/>
          <w:lang w:val="en-NZ"/>
        </w:rPr>
      </w:pPr>
      <w:r w:rsidRPr="00287E5B">
        <w:rPr>
          <w:sz w:val="24"/>
          <w:szCs w:val="24"/>
          <w:lang w:val="en-NZ"/>
        </w:rPr>
        <w:t>AMEN.</w:t>
      </w:r>
      <w:bookmarkEnd w:id="0"/>
    </w:p>
    <w:sectPr w:rsidR="000E0E04" w:rsidRPr="00287E5B" w:rsidSect="00393BD7">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9A4"/>
    <w:multiLevelType w:val="hybridMultilevel"/>
    <w:tmpl w:val="116E2C8E"/>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0B4215"/>
    <w:multiLevelType w:val="hybridMultilevel"/>
    <w:tmpl w:val="60E23E60"/>
    <w:lvl w:ilvl="0" w:tplc="535EA50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F736F6F"/>
    <w:multiLevelType w:val="hybridMultilevel"/>
    <w:tmpl w:val="17DCBA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FA27E24"/>
    <w:multiLevelType w:val="hybridMultilevel"/>
    <w:tmpl w:val="CF0EF7E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2C36EB7"/>
    <w:multiLevelType w:val="hybridMultilevel"/>
    <w:tmpl w:val="7E68CE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6D05F8B"/>
    <w:multiLevelType w:val="hybridMultilevel"/>
    <w:tmpl w:val="781C6A28"/>
    <w:lvl w:ilvl="0" w:tplc="14090017">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CA47D55"/>
    <w:multiLevelType w:val="hybridMultilevel"/>
    <w:tmpl w:val="10AA9F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C271607"/>
    <w:multiLevelType w:val="hybridMultilevel"/>
    <w:tmpl w:val="716E0A3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40912DBC"/>
    <w:multiLevelType w:val="hybridMultilevel"/>
    <w:tmpl w:val="ECAC3F6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4F23C3E"/>
    <w:multiLevelType w:val="hybridMultilevel"/>
    <w:tmpl w:val="B8F2927A"/>
    <w:lvl w:ilvl="0" w:tplc="14090001">
      <w:start w:val="1"/>
      <w:numFmt w:val="bullet"/>
      <w:lvlText w:val=""/>
      <w:lvlJc w:val="left"/>
      <w:pPr>
        <w:ind w:left="360" w:hanging="360"/>
      </w:pPr>
      <w:rPr>
        <w:rFonts w:ascii="Symbol" w:hAnsi="Symbol" w:hint="default"/>
      </w:rPr>
    </w:lvl>
    <w:lvl w:ilvl="1" w:tplc="1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4B33A7"/>
    <w:multiLevelType w:val="hybridMultilevel"/>
    <w:tmpl w:val="9A8673E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1FC7540"/>
    <w:multiLevelType w:val="hybridMultilevel"/>
    <w:tmpl w:val="F8A2F7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46207D5"/>
    <w:multiLevelType w:val="hybridMultilevel"/>
    <w:tmpl w:val="2C3698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932314"/>
    <w:multiLevelType w:val="hybridMultilevel"/>
    <w:tmpl w:val="A66AD39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58C5E91"/>
    <w:multiLevelType w:val="hybridMultilevel"/>
    <w:tmpl w:val="86A046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8A51CCA"/>
    <w:multiLevelType w:val="hybridMultilevel"/>
    <w:tmpl w:val="67080034"/>
    <w:lvl w:ilvl="0" w:tplc="14090017">
      <w:start w:val="1"/>
      <w:numFmt w:val="lowerLetter"/>
      <w:lvlText w:val="%1)"/>
      <w:lvlJc w:val="left"/>
      <w:pPr>
        <w:ind w:left="360" w:hanging="360"/>
      </w:pPr>
      <w:rPr>
        <w:rFonts w:hint="default"/>
      </w:rPr>
    </w:lvl>
    <w:lvl w:ilvl="1" w:tplc="1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EE156C"/>
    <w:multiLevelType w:val="hybridMultilevel"/>
    <w:tmpl w:val="0FC2D6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B7212BC"/>
    <w:multiLevelType w:val="hybridMultilevel"/>
    <w:tmpl w:val="BD3C26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C6E6506"/>
    <w:multiLevelType w:val="hybridMultilevel"/>
    <w:tmpl w:val="1E7AA824"/>
    <w:lvl w:ilvl="0" w:tplc="1BDA045E">
      <w:start w:val="1"/>
      <w:numFmt w:val="lowerLetter"/>
      <w:lvlText w:val="%1)"/>
      <w:lvlJc w:val="left"/>
      <w:pPr>
        <w:ind w:left="360" w:hanging="360"/>
      </w:pPr>
      <w:rPr>
        <w:rFonts w:ascii="Times New Roman" w:eastAsia="Times New Roman" w:hAnsi="Times New Roman" w:cs="Times New Roman"/>
      </w:rPr>
    </w:lvl>
    <w:lvl w:ilvl="1" w:tplc="1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9A0EEF"/>
    <w:multiLevelType w:val="hybridMultilevel"/>
    <w:tmpl w:val="1E7AA824"/>
    <w:lvl w:ilvl="0" w:tplc="1BDA045E">
      <w:start w:val="1"/>
      <w:numFmt w:val="lowerLetter"/>
      <w:lvlText w:val="%1)"/>
      <w:lvlJc w:val="left"/>
      <w:pPr>
        <w:ind w:left="360" w:hanging="360"/>
      </w:pPr>
      <w:rPr>
        <w:rFonts w:ascii="Times New Roman" w:eastAsia="Times New Roman" w:hAnsi="Times New Roman" w:cs="Times New Roman"/>
      </w:rPr>
    </w:lvl>
    <w:lvl w:ilvl="1" w:tplc="1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8"/>
  </w:num>
  <w:num w:numId="4">
    <w:abstractNumId w:val="7"/>
  </w:num>
  <w:num w:numId="5">
    <w:abstractNumId w:val="6"/>
  </w:num>
  <w:num w:numId="6">
    <w:abstractNumId w:val="15"/>
  </w:num>
  <w:num w:numId="7">
    <w:abstractNumId w:val="3"/>
  </w:num>
  <w:num w:numId="8">
    <w:abstractNumId w:val="17"/>
  </w:num>
  <w:num w:numId="9">
    <w:abstractNumId w:val="19"/>
  </w:num>
  <w:num w:numId="10">
    <w:abstractNumId w:val="9"/>
  </w:num>
  <w:num w:numId="11">
    <w:abstractNumId w:val="20"/>
  </w:num>
  <w:num w:numId="12">
    <w:abstractNumId w:val="18"/>
  </w:num>
  <w:num w:numId="13">
    <w:abstractNumId w:val="16"/>
  </w:num>
  <w:num w:numId="14">
    <w:abstractNumId w:val="0"/>
  </w:num>
  <w:num w:numId="15">
    <w:abstractNumId w:val="5"/>
  </w:num>
  <w:num w:numId="16">
    <w:abstractNumId w:val="21"/>
  </w:num>
  <w:num w:numId="17">
    <w:abstractNumId w:val="4"/>
  </w:num>
  <w:num w:numId="18">
    <w:abstractNumId w:val="12"/>
  </w:num>
  <w:num w:numId="19">
    <w:abstractNumId w:val="1"/>
  </w:num>
  <w:num w:numId="20">
    <w:abstractNumId w:val="11"/>
  </w:num>
  <w:num w:numId="21">
    <w:abstractNumId w:val="10"/>
  </w:num>
  <w:num w:numId="2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05D96"/>
    <w:rsid w:val="000072BF"/>
    <w:rsid w:val="00007562"/>
    <w:rsid w:val="000139D1"/>
    <w:rsid w:val="00021F51"/>
    <w:rsid w:val="0004791F"/>
    <w:rsid w:val="000931B8"/>
    <w:rsid w:val="0009363D"/>
    <w:rsid w:val="0009435A"/>
    <w:rsid w:val="000B618C"/>
    <w:rsid w:val="000C0B47"/>
    <w:rsid w:val="000C3455"/>
    <w:rsid w:val="000C75EE"/>
    <w:rsid w:val="000D0AB8"/>
    <w:rsid w:val="000D68DF"/>
    <w:rsid w:val="000E0E04"/>
    <w:rsid w:val="000E615E"/>
    <w:rsid w:val="000E7751"/>
    <w:rsid w:val="00105C45"/>
    <w:rsid w:val="00106BA1"/>
    <w:rsid w:val="00135B34"/>
    <w:rsid w:val="00150268"/>
    <w:rsid w:val="00151385"/>
    <w:rsid w:val="00154CF4"/>
    <w:rsid w:val="0015585F"/>
    <w:rsid w:val="00160DE1"/>
    <w:rsid w:val="0017700E"/>
    <w:rsid w:val="00177E95"/>
    <w:rsid w:val="001861FC"/>
    <w:rsid w:val="001A0FF8"/>
    <w:rsid w:val="001A241F"/>
    <w:rsid w:val="001B1D52"/>
    <w:rsid w:val="001C65BE"/>
    <w:rsid w:val="001D0DF7"/>
    <w:rsid w:val="001E33FA"/>
    <w:rsid w:val="001E3823"/>
    <w:rsid w:val="001F2B5F"/>
    <w:rsid w:val="002338CB"/>
    <w:rsid w:val="002431AF"/>
    <w:rsid w:val="00246DD1"/>
    <w:rsid w:val="002512F9"/>
    <w:rsid w:val="00270354"/>
    <w:rsid w:val="00271FC2"/>
    <w:rsid w:val="00280514"/>
    <w:rsid w:val="00281E7B"/>
    <w:rsid w:val="00282759"/>
    <w:rsid w:val="00287E5B"/>
    <w:rsid w:val="002968AF"/>
    <w:rsid w:val="002A0168"/>
    <w:rsid w:val="002A2E61"/>
    <w:rsid w:val="002B2E7B"/>
    <w:rsid w:val="002B76DE"/>
    <w:rsid w:val="002D2974"/>
    <w:rsid w:val="002D7839"/>
    <w:rsid w:val="002F6438"/>
    <w:rsid w:val="00301CC4"/>
    <w:rsid w:val="003400DB"/>
    <w:rsid w:val="00340F94"/>
    <w:rsid w:val="00342D33"/>
    <w:rsid w:val="00356D62"/>
    <w:rsid w:val="003579DD"/>
    <w:rsid w:val="0036712F"/>
    <w:rsid w:val="00374271"/>
    <w:rsid w:val="003902F1"/>
    <w:rsid w:val="00393BD7"/>
    <w:rsid w:val="00394797"/>
    <w:rsid w:val="0039631E"/>
    <w:rsid w:val="003D3E4A"/>
    <w:rsid w:val="003E2713"/>
    <w:rsid w:val="003F0094"/>
    <w:rsid w:val="003F15BE"/>
    <w:rsid w:val="003F2FF4"/>
    <w:rsid w:val="00410764"/>
    <w:rsid w:val="00421EA3"/>
    <w:rsid w:val="00433713"/>
    <w:rsid w:val="00437969"/>
    <w:rsid w:val="00441D1B"/>
    <w:rsid w:val="004469FF"/>
    <w:rsid w:val="00464107"/>
    <w:rsid w:val="0047323D"/>
    <w:rsid w:val="00487A74"/>
    <w:rsid w:val="004B24CF"/>
    <w:rsid w:val="004B4A2D"/>
    <w:rsid w:val="004B55BF"/>
    <w:rsid w:val="004B61A4"/>
    <w:rsid w:val="004C3596"/>
    <w:rsid w:val="004C3BE2"/>
    <w:rsid w:val="004C41F6"/>
    <w:rsid w:val="004C6614"/>
    <w:rsid w:val="004D6EBC"/>
    <w:rsid w:val="004F4167"/>
    <w:rsid w:val="004F46BB"/>
    <w:rsid w:val="005018EC"/>
    <w:rsid w:val="00506214"/>
    <w:rsid w:val="00513EC6"/>
    <w:rsid w:val="005275C8"/>
    <w:rsid w:val="0054252C"/>
    <w:rsid w:val="00543751"/>
    <w:rsid w:val="00564938"/>
    <w:rsid w:val="00567FBC"/>
    <w:rsid w:val="005848B9"/>
    <w:rsid w:val="00590B22"/>
    <w:rsid w:val="005A2B8B"/>
    <w:rsid w:val="005B2D0C"/>
    <w:rsid w:val="005B4896"/>
    <w:rsid w:val="005B7331"/>
    <w:rsid w:val="005B7880"/>
    <w:rsid w:val="005D685A"/>
    <w:rsid w:val="005F07D5"/>
    <w:rsid w:val="005F6CD0"/>
    <w:rsid w:val="00602D64"/>
    <w:rsid w:val="00605DA0"/>
    <w:rsid w:val="006117CC"/>
    <w:rsid w:val="00615D00"/>
    <w:rsid w:val="0062078E"/>
    <w:rsid w:val="006219F4"/>
    <w:rsid w:val="006226F3"/>
    <w:rsid w:val="00627F67"/>
    <w:rsid w:val="006405E8"/>
    <w:rsid w:val="0064627A"/>
    <w:rsid w:val="0064761F"/>
    <w:rsid w:val="00650836"/>
    <w:rsid w:val="00655CCB"/>
    <w:rsid w:val="00665E24"/>
    <w:rsid w:val="00670CA1"/>
    <w:rsid w:val="006773E3"/>
    <w:rsid w:val="0068234B"/>
    <w:rsid w:val="00684F5E"/>
    <w:rsid w:val="006973E8"/>
    <w:rsid w:val="006A29D3"/>
    <w:rsid w:val="006B3D77"/>
    <w:rsid w:val="006D363F"/>
    <w:rsid w:val="006E0CD1"/>
    <w:rsid w:val="006E2044"/>
    <w:rsid w:val="006E2C68"/>
    <w:rsid w:val="006F7492"/>
    <w:rsid w:val="007217F7"/>
    <w:rsid w:val="0074023C"/>
    <w:rsid w:val="00745AD0"/>
    <w:rsid w:val="007625C5"/>
    <w:rsid w:val="0076452F"/>
    <w:rsid w:val="007715F6"/>
    <w:rsid w:val="00773971"/>
    <w:rsid w:val="007742B8"/>
    <w:rsid w:val="007764CE"/>
    <w:rsid w:val="0077763C"/>
    <w:rsid w:val="00780DEA"/>
    <w:rsid w:val="00785E86"/>
    <w:rsid w:val="007878DF"/>
    <w:rsid w:val="007A1804"/>
    <w:rsid w:val="007A4649"/>
    <w:rsid w:val="007A5658"/>
    <w:rsid w:val="007B1CAB"/>
    <w:rsid w:val="007C5592"/>
    <w:rsid w:val="007E6AE3"/>
    <w:rsid w:val="008053AC"/>
    <w:rsid w:val="00834275"/>
    <w:rsid w:val="00835AF9"/>
    <w:rsid w:val="00846F5B"/>
    <w:rsid w:val="00864808"/>
    <w:rsid w:val="00866225"/>
    <w:rsid w:val="00871FDF"/>
    <w:rsid w:val="0087700B"/>
    <w:rsid w:val="008828B6"/>
    <w:rsid w:val="008871D8"/>
    <w:rsid w:val="008873E3"/>
    <w:rsid w:val="008940CA"/>
    <w:rsid w:val="008A76AB"/>
    <w:rsid w:val="008B024F"/>
    <w:rsid w:val="008B3D64"/>
    <w:rsid w:val="008E4139"/>
    <w:rsid w:val="008E64D1"/>
    <w:rsid w:val="008E67DB"/>
    <w:rsid w:val="008E75A6"/>
    <w:rsid w:val="008F358D"/>
    <w:rsid w:val="008F63AA"/>
    <w:rsid w:val="008F7A3F"/>
    <w:rsid w:val="00910001"/>
    <w:rsid w:val="00955E74"/>
    <w:rsid w:val="009574FC"/>
    <w:rsid w:val="0096089E"/>
    <w:rsid w:val="00961F49"/>
    <w:rsid w:val="00976F27"/>
    <w:rsid w:val="00981E62"/>
    <w:rsid w:val="00984165"/>
    <w:rsid w:val="009841DD"/>
    <w:rsid w:val="00984E08"/>
    <w:rsid w:val="00990BD5"/>
    <w:rsid w:val="009D4D69"/>
    <w:rsid w:val="009D4E41"/>
    <w:rsid w:val="009E36F9"/>
    <w:rsid w:val="009F4304"/>
    <w:rsid w:val="00A06A48"/>
    <w:rsid w:val="00A1207F"/>
    <w:rsid w:val="00A24536"/>
    <w:rsid w:val="00A24862"/>
    <w:rsid w:val="00A30507"/>
    <w:rsid w:val="00A337D5"/>
    <w:rsid w:val="00A34E40"/>
    <w:rsid w:val="00A41964"/>
    <w:rsid w:val="00A444EE"/>
    <w:rsid w:val="00A46D1C"/>
    <w:rsid w:val="00A54952"/>
    <w:rsid w:val="00A713E8"/>
    <w:rsid w:val="00A72839"/>
    <w:rsid w:val="00A870C3"/>
    <w:rsid w:val="00A92067"/>
    <w:rsid w:val="00A95892"/>
    <w:rsid w:val="00AA0D0F"/>
    <w:rsid w:val="00AB4ECC"/>
    <w:rsid w:val="00AD3A49"/>
    <w:rsid w:val="00B062C4"/>
    <w:rsid w:val="00B16D80"/>
    <w:rsid w:val="00B27A00"/>
    <w:rsid w:val="00B34AED"/>
    <w:rsid w:val="00B431E9"/>
    <w:rsid w:val="00B51057"/>
    <w:rsid w:val="00B65DA1"/>
    <w:rsid w:val="00B86C37"/>
    <w:rsid w:val="00BA48CF"/>
    <w:rsid w:val="00BB16F0"/>
    <w:rsid w:val="00BB4266"/>
    <w:rsid w:val="00BE0395"/>
    <w:rsid w:val="00BF341B"/>
    <w:rsid w:val="00C353D9"/>
    <w:rsid w:val="00C43FDB"/>
    <w:rsid w:val="00C45FB5"/>
    <w:rsid w:val="00C505E0"/>
    <w:rsid w:val="00C66953"/>
    <w:rsid w:val="00C67F3C"/>
    <w:rsid w:val="00C7518A"/>
    <w:rsid w:val="00C76957"/>
    <w:rsid w:val="00C8561E"/>
    <w:rsid w:val="00C91994"/>
    <w:rsid w:val="00CA1EF9"/>
    <w:rsid w:val="00CA2B6B"/>
    <w:rsid w:val="00CA4452"/>
    <w:rsid w:val="00CA6406"/>
    <w:rsid w:val="00CB5476"/>
    <w:rsid w:val="00CD1BCC"/>
    <w:rsid w:val="00CD4086"/>
    <w:rsid w:val="00CD4333"/>
    <w:rsid w:val="00CD68CF"/>
    <w:rsid w:val="00CE119F"/>
    <w:rsid w:val="00CE2607"/>
    <w:rsid w:val="00CE60FA"/>
    <w:rsid w:val="00D1041B"/>
    <w:rsid w:val="00D11D02"/>
    <w:rsid w:val="00D31E98"/>
    <w:rsid w:val="00D34037"/>
    <w:rsid w:val="00D41038"/>
    <w:rsid w:val="00D47D5E"/>
    <w:rsid w:val="00D67260"/>
    <w:rsid w:val="00D810D1"/>
    <w:rsid w:val="00D86CE8"/>
    <w:rsid w:val="00D90080"/>
    <w:rsid w:val="00D914D1"/>
    <w:rsid w:val="00D94D4F"/>
    <w:rsid w:val="00DA4924"/>
    <w:rsid w:val="00DB185F"/>
    <w:rsid w:val="00DB262D"/>
    <w:rsid w:val="00DB6E65"/>
    <w:rsid w:val="00DB7076"/>
    <w:rsid w:val="00DC5661"/>
    <w:rsid w:val="00DD02D6"/>
    <w:rsid w:val="00DD0DC1"/>
    <w:rsid w:val="00DD12C1"/>
    <w:rsid w:val="00DE2E2B"/>
    <w:rsid w:val="00E064EF"/>
    <w:rsid w:val="00E31A3E"/>
    <w:rsid w:val="00E46060"/>
    <w:rsid w:val="00E4661A"/>
    <w:rsid w:val="00E525C6"/>
    <w:rsid w:val="00E5313C"/>
    <w:rsid w:val="00E541BA"/>
    <w:rsid w:val="00E61C2C"/>
    <w:rsid w:val="00E65DB3"/>
    <w:rsid w:val="00E707E5"/>
    <w:rsid w:val="00E73601"/>
    <w:rsid w:val="00E82835"/>
    <w:rsid w:val="00E83657"/>
    <w:rsid w:val="00E922DF"/>
    <w:rsid w:val="00EB2535"/>
    <w:rsid w:val="00EB4DEA"/>
    <w:rsid w:val="00EC6E36"/>
    <w:rsid w:val="00ED0DA0"/>
    <w:rsid w:val="00F17F43"/>
    <w:rsid w:val="00F2471A"/>
    <w:rsid w:val="00F53E90"/>
    <w:rsid w:val="00F60D68"/>
    <w:rsid w:val="00F63169"/>
    <w:rsid w:val="00F8741D"/>
    <w:rsid w:val="00FA0DC9"/>
    <w:rsid w:val="00FC2BE3"/>
    <w:rsid w:val="00FC3717"/>
    <w:rsid w:val="00FC69DD"/>
    <w:rsid w:val="00FF2EB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00D15"/>
  <w15:chartTrackingRefBased/>
  <w15:docId w15:val="{1E68F219-0804-46F3-99F8-522F6976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180169805">
      <w:bodyDiv w:val="1"/>
      <w:marLeft w:val="0"/>
      <w:marRight w:val="0"/>
      <w:marTop w:val="0"/>
      <w:marBottom w:val="0"/>
      <w:divBdr>
        <w:top w:val="none" w:sz="0" w:space="0" w:color="auto"/>
        <w:left w:val="none" w:sz="0" w:space="0" w:color="auto"/>
        <w:bottom w:val="none" w:sz="0" w:space="0" w:color="auto"/>
        <w:right w:val="none" w:sz="0" w:space="0" w:color="auto"/>
      </w:divBdr>
      <w:divsChild>
        <w:div w:id="1299457367">
          <w:blockQuote w:val="1"/>
          <w:marLeft w:val="225"/>
          <w:marRight w:val="0"/>
          <w:marTop w:val="0"/>
          <w:marBottom w:val="0"/>
          <w:divBdr>
            <w:top w:val="none" w:sz="0" w:space="0" w:color="auto"/>
            <w:left w:val="none" w:sz="0" w:space="0" w:color="auto"/>
            <w:bottom w:val="none" w:sz="0" w:space="0" w:color="auto"/>
            <w:right w:val="none" w:sz="0" w:space="0" w:color="auto"/>
          </w:divBdr>
        </w:div>
        <w:div w:id="2115784206">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268318798">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41</cp:revision>
  <cp:lastPrinted>2011-11-17T02:30:00Z</cp:lastPrinted>
  <dcterms:created xsi:type="dcterms:W3CDTF">2021-06-11T00:22:00Z</dcterms:created>
  <dcterms:modified xsi:type="dcterms:W3CDTF">2021-06-15T04:52:00Z</dcterms:modified>
</cp:coreProperties>
</file>